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C69C" w14:textId="26AB7490" w:rsidR="008D1218" w:rsidRPr="008D1218" w:rsidRDefault="008D1218" w:rsidP="008D1218">
      <w:pPr>
        <w:jc w:val="center"/>
        <w:rPr>
          <w:b/>
          <w:bCs/>
          <w:u w:val="single"/>
        </w:rPr>
      </w:pPr>
      <w:proofErr w:type="spellStart"/>
      <w:r w:rsidRPr="008D1218">
        <w:rPr>
          <w:b/>
          <w:bCs/>
          <w:u w:val="single"/>
        </w:rPr>
        <w:t>Otázky</w:t>
      </w:r>
      <w:proofErr w:type="spellEnd"/>
      <w:r w:rsidRPr="008D1218">
        <w:rPr>
          <w:b/>
          <w:bCs/>
          <w:u w:val="single"/>
        </w:rPr>
        <w:t xml:space="preserve"> </w:t>
      </w:r>
      <w:proofErr w:type="spellStart"/>
      <w:r w:rsidRPr="008D1218">
        <w:rPr>
          <w:b/>
          <w:bCs/>
          <w:u w:val="single"/>
        </w:rPr>
        <w:t>ke</w:t>
      </w:r>
      <w:proofErr w:type="spellEnd"/>
      <w:r w:rsidRPr="008D1218">
        <w:rPr>
          <w:b/>
          <w:bCs/>
          <w:u w:val="single"/>
        </w:rPr>
        <w:t xml:space="preserve"> </w:t>
      </w:r>
      <w:proofErr w:type="spellStart"/>
      <w:r w:rsidRPr="008D1218">
        <w:rPr>
          <w:b/>
          <w:bCs/>
          <w:u w:val="single"/>
        </w:rPr>
        <w:t>konzultaci</w:t>
      </w:r>
      <w:proofErr w:type="spellEnd"/>
      <w:r w:rsidRPr="008D1218">
        <w:rPr>
          <w:b/>
          <w:bCs/>
          <w:u w:val="single"/>
        </w:rPr>
        <w:t xml:space="preserve"> AJF – </w:t>
      </w:r>
      <w:proofErr w:type="spellStart"/>
      <w:r w:rsidRPr="008D1218">
        <w:rPr>
          <w:b/>
          <w:bCs/>
          <w:u w:val="single"/>
        </w:rPr>
        <w:t>pondělí</w:t>
      </w:r>
      <w:proofErr w:type="spellEnd"/>
      <w:r w:rsidRPr="008D1218">
        <w:rPr>
          <w:b/>
          <w:bCs/>
          <w:u w:val="single"/>
        </w:rPr>
        <w:t xml:space="preserve"> 22.2.</w:t>
      </w:r>
    </w:p>
    <w:p w14:paraId="617CA106" w14:textId="77777777" w:rsidR="008D1218" w:rsidRDefault="008D1218"/>
    <w:p w14:paraId="57F43A3F" w14:textId="237B92EB" w:rsidR="00CB2E99" w:rsidRPr="00A9188D" w:rsidRDefault="000F7948" w:rsidP="000F7948">
      <w:pPr>
        <w:rPr>
          <w:lang w:val="cs-CZ"/>
        </w:rPr>
      </w:pPr>
      <w:r w:rsidRPr="00A9188D">
        <w:rPr>
          <w:lang w:val="cs-CZ"/>
        </w:rPr>
        <w:t xml:space="preserve">1. </w:t>
      </w:r>
      <w:r w:rsidR="008D1218" w:rsidRPr="00A9188D">
        <w:rPr>
          <w:lang w:val="cs-CZ"/>
        </w:rPr>
        <w:t xml:space="preserve">Jaký je vzájemný vztah počtu rovnic získaných ze zákonů zachování energie a hybnosti a počtu neznámých při řešení Comptonova rozptylu? </w:t>
      </w:r>
    </w:p>
    <w:p w14:paraId="6F029B48" w14:textId="572F0DF2" w:rsidR="008D1218" w:rsidRPr="00A9188D" w:rsidRDefault="008D1218" w:rsidP="008D1218">
      <w:pPr>
        <w:pStyle w:val="ListParagraph"/>
        <w:numPr>
          <w:ilvl w:val="0"/>
          <w:numId w:val="2"/>
        </w:numPr>
        <w:rPr>
          <w:lang w:val="cs-CZ"/>
        </w:rPr>
      </w:pPr>
      <w:r w:rsidRPr="00A9188D">
        <w:rPr>
          <w:lang w:val="cs-CZ"/>
        </w:rPr>
        <w:t xml:space="preserve"> rovnic je o 1 více než neznámých     b) rovnic je stejně jako neznámých  </w:t>
      </w:r>
    </w:p>
    <w:p w14:paraId="0EA9B856" w14:textId="75EB2009" w:rsidR="008D1218" w:rsidRPr="00A9188D" w:rsidRDefault="008D1218" w:rsidP="008D1218">
      <w:pPr>
        <w:pStyle w:val="ListParagraph"/>
        <w:numPr>
          <w:ilvl w:val="0"/>
          <w:numId w:val="3"/>
        </w:numPr>
        <w:rPr>
          <w:lang w:val="cs-CZ"/>
        </w:rPr>
      </w:pPr>
      <w:r w:rsidRPr="00A9188D">
        <w:rPr>
          <w:lang w:val="cs-CZ"/>
        </w:rPr>
        <w:t xml:space="preserve"> neznámých je o 1 více než rovnic     d) neznámých je o 2 více než rovnic</w:t>
      </w:r>
    </w:p>
    <w:p w14:paraId="60B3C09D" w14:textId="169E059D" w:rsidR="008D1218" w:rsidRPr="00A9188D" w:rsidRDefault="000F7948" w:rsidP="008D1218">
      <w:pPr>
        <w:rPr>
          <w:lang w:val="cs-CZ"/>
        </w:rPr>
      </w:pPr>
      <w:r w:rsidRPr="00A9188D">
        <w:rPr>
          <w:lang w:val="cs-CZ"/>
        </w:rPr>
        <w:t xml:space="preserve">2. </w:t>
      </w:r>
      <w:r w:rsidR="008D1218" w:rsidRPr="00A9188D">
        <w:rPr>
          <w:lang w:val="cs-CZ"/>
        </w:rPr>
        <w:t xml:space="preserve">Pohyb alfa částice při Rutherfordově rozptylu probíhá po: </w:t>
      </w:r>
    </w:p>
    <w:p w14:paraId="64C50B3E" w14:textId="0ABB7270" w:rsidR="008D1218" w:rsidRPr="00A9188D" w:rsidRDefault="008D1218" w:rsidP="008D1218">
      <w:pPr>
        <w:pStyle w:val="ListParagraph"/>
        <w:numPr>
          <w:ilvl w:val="0"/>
          <w:numId w:val="4"/>
        </w:numPr>
        <w:rPr>
          <w:lang w:val="cs-CZ"/>
        </w:rPr>
      </w:pPr>
      <w:r w:rsidRPr="00A9188D">
        <w:rPr>
          <w:lang w:val="cs-CZ"/>
        </w:rPr>
        <w:t>hyperbole, přičemž celková energie částice je kladná</w:t>
      </w:r>
    </w:p>
    <w:p w14:paraId="63266D05" w14:textId="336AEC39" w:rsidR="008D1218" w:rsidRPr="00A9188D" w:rsidRDefault="008D1218" w:rsidP="008D1218">
      <w:pPr>
        <w:pStyle w:val="ListParagraph"/>
        <w:numPr>
          <w:ilvl w:val="0"/>
          <w:numId w:val="4"/>
        </w:numPr>
        <w:rPr>
          <w:lang w:val="cs-CZ"/>
        </w:rPr>
      </w:pPr>
      <w:r w:rsidRPr="00A9188D">
        <w:rPr>
          <w:lang w:val="cs-CZ"/>
        </w:rPr>
        <w:t>parabole, přičemž celková energie částice je záporná</w:t>
      </w:r>
    </w:p>
    <w:p w14:paraId="1FE13BB5" w14:textId="024A6866" w:rsidR="008D1218" w:rsidRPr="00A9188D" w:rsidRDefault="008D1218" w:rsidP="008D1218">
      <w:pPr>
        <w:pStyle w:val="ListParagraph"/>
        <w:numPr>
          <w:ilvl w:val="0"/>
          <w:numId w:val="4"/>
        </w:numPr>
        <w:rPr>
          <w:lang w:val="cs-CZ"/>
        </w:rPr>
      </w:pPr>
      <w:r w:rsidRPr="00A9188D">
        <w:rPr>
          <w:lang w:val="cs-CZ"/>
        </w:rPr>
        <w:t>hyperbole, přičemž celková energie částice je záporná</w:t>
      </w:r>
    </w:p>
    <w:p w14:paraId="29BA9ABC" w14:textId="2B2737E2" w:rsidR="008D1218" w:rsidRPr="00A9188D" w:rsidRDefault="008D1218" w:rsidP="008D1218">
      <w:pPr>
        <w:pStyle w:val="ListParagraph"/>
        <w:numPr>
          <w:ilvl w:val="0"/>
          <w:numId w:val="4"/>
        </w:numPr>
        <w:rPr>
          <w:lang w:val="cs-CZ"/>
        </w:rPr>
      </w:pPr>
      <w:r w:rsidRPr="00A9188D">
        <w:rPr>
          <w:lang w:val="cs-CZ"/>
        </w:rPr>
        <w:t>parabole, přičemž celková energie částice je kladná</w:t>
      </w:r>
    </w:p>
    <w:p w14:paraId="557FAD77" w14:textId="24E8F9EC" w:rsidR="00712618" w:rsidRPr="00A9188D" w:rsidRDefault="000F7948" w:rsidP="008D1218">
      <w:pPr>
        <w:rPr>
          <w:lang w:val="cs-CZ"/>
        </w:rPr>
      </w:pPr>
      <w:r w:rsidRPr="00A9188D">
        <w:rPr>
          <w:lang w:val="cs-CZ"/>
        </w:rPr>
        <w:t xml:space="preserve">3. </w:t>
      </w:r>
      <w:r w:rsidR="00712618" w:rsidRPr="00A9188D">
        <w:rPr>
          <w:lang w:val="cs-CZ"/>
        </w:rPr>
        <w:t xml:space="preserve">Pokud se vlnová délka, při které nastává maximum spektrální intrenzity vyzažování AČT zmenší dvakrát, celková intenzita vyzařování se: </w:t>
      </w:r>
    </w:p>
    <w:p w14:paraId="48056EBD" w14:textId="77777777" w:rsidR="00712618" w:rsidRPr="00A9188D" w:rsidRDefault="00712618" w:rsidP="00B100B0">
      <w:pPr>
        <w:pStyle w:val="ListParagraph"/>
        <w:numPr>
          <w:ilvl w:val="0"/>
          <w:numId w:val="5"/>
        </w:numPr>
        <w:jc w:val="center"/>
        <w:rPr>
          <w:lang w:val="cs-CZ"/>
        </w:rPr>
      </w:pPr>
      <w:r w:rsidRPr="00A9188D">
        <w:rPr>
          <w:lang w:val="cs-CZ"/>
        </w:rPr>
        <w:t>zmenší 16krát     b) zvětší 16krát   c) zmenší 4krát   d) zvětší 4krát</w:t>
      </w:r>
    </w:p>
    <w:p w14:paraId="5B391295" w14:textId="3EBC27EC" w:rsidR="00712618" w:rsidRPr="00A9188D" w:rsidRDefault="000F7948" w:rsidP="008D1218">
      <w:pPr>
        <w:rPr>
          <w:lang w:val="cs-CZ"/>
        </w:rPr>
      </w:pPr>
      <w:r w:rsidRPr="00A9188D">
        <w:rPr>
          <w:lang w:val="cs-CZ"/>
        </w:rPr>
        <w:t xml:space="preserve">4. </w:t>
      </w:r>
      <w:r w:rsidR="00712618" w:rsidRPr="00A9188D">
        <w:rPr>
          <w:lang w:val="cs-CZ"/>
        </w:rPr>
        <w:t xml:space="preserve">Povrch kovu A osvětlujeme červeným laserovým světlem a povrch kovu B bílým světlem. Zjišťujeme, že u kovu A fotoelektrický jev nenastává a u kovu B </w:t>
      </w:r>
      <w:r w:rsidR="00A9188D">
        <w:rPr>
          <w:lang w:val="cs-CZ"/>
        </w:rPr>
        <w:t>nastává</w:t>
      </w:r>
      <w:r w:rsidR="00712618" w:rsidRPr="00A9188D">
        <w:rPr>
          <w:lang w:val="cs-CZ"/>
        </w:rPr>
        <w:t xml:space="preserve">. Co můžeme říci o vzájemném vztahu výstupních prací pro kovy A a B? </w:t>
      </w:r>
    </w:p>
    <w:p w14:paraId="7A76741D" w14:textId="5619826D" w:rsidR="00712618" w:rsidRPr="00A9188D" w:rsidRDefault="00712618" w:rsidP="00B100B0">
      <w:pPr>
        <w:pStyle w:val="ListParagraph"/>
        <w:numPr>
          <w:ilvl w:val="0"/>
          <w:numId w:val="6"/>
        </w:numPr>
        <w:jc w:val="center"/>
        <w:rPr>
          <w:lang w:val="cs-CZ"/>
        </w:rPr>
      </w:pPr>
      <w:r w:rsidRPr="00A9188D">
        <w:rPr>
          <w:lang w:val="cs-CZ"/>
        </w:rPr>
        <w:t>výstupní práce A je větší než B   b) výstupní práce jsou stejné</w:t>
      </w:r>
    </w:p>
    <w:p w14:paraId="39587698" w14:textId="2BAD768D" w:rsidR="008D1218" w:rsidRPr="00A9188D" w:rsidRDefault="00712618" w:rsidP="00B100B0">
      <w:pPr>
        <w:ind w:left="360"/>
        <w:jc w:val="center"/>
        <w:rPr>
          <w:lang w:val="cs-CZ"/>
        </w:rPr>
      </w:pPr>
      <w:r w:rsidRPr="00A9188D">
        <w:rPr>
          <w:lang w:val="cs-CZ"/>
        </w:rPr>
        <w:t>c) výstupní práce B je větší než A    d) nemůžeme říci nic z uvedeného</w:t>
      </w:r>
    </w:p>
    <w:p w14:paraId="7FA43D16" w14:textId="2A74BEE2" w:rsidR="00712618" w:rsidRPr="00A9188D" w:rsidRDefault="000F7948" w:rsidP="00244F84">
      <w:pPr>
        <w:rPr>
          <w:lang w:val="cs-CZ"/>
        </w:rPr>
      </w:pPr>
      <w:r w:rsidRPr="00A9188D">
        <w:rPr>
          <w:lang w:val="cs-CZ"/>
        </w:rPr>
        <w:t xml:space="preserve">5. </w:t>
      </w:r>
      <w:r w:rsidR="00712618" w:rsidRPr="00A9188D">
        <w:rPr>
          <w:lang w:val="cs-CZ"/>
        </w:rPr>
        <w:t>Experimentálně objasněné zákonitosti spe</w:t>
      </w:r>
      <w:r w:rsidR="00244F84" w:rsidRPr="00A9188D">
        <w:rPr>
          <w:lang w:val="cs-CZ"/>
        </w:rPr>
        <w:t>k</w:t>
      </w:r>
      <w:r w:rsidR="00712618" w:rsidRPr="00A9188D">
        <w:rPr>
          <w:lang w:val="cs-CZ"/>
        </w:rPr>
        <w:t>tra atomu vodíku byly teoreticky vysvětleny</w:t>
      </w:r>
      <w:r w:rsidR="00B100B0" w:rsidRPr="00A9188D">
        <w:rPr>
          <w:lang w:val="cs-CZ"/>
        </w:rPr>
        <w:t xml:space="preserve"> pomocí</w:t>
      </w:r>
      <w:r w:rsidR="00712618" w:rsidRPr="00A9188D">
        <w:rPr>
          <w:lang w:val="cs-CZ"/>
        </w:rPr>
        <w:t>:</w:t>
      </w:r>
    </w:p>
    <w:p w14:paraId="69DD53D4" w14:textId="03BEEFF3" w:rsidR="00B100B0" w:rsidRPr="00A9188D" w:rsidRDefault="00B100B0" w:rsidP="00B100B0">
      <w:pPr>
        <w:ind w:left="-90"/>
        <w:rPr>
          <w:lang w:val="cs-CZ"/>
        </w:rPr>
      </w:pPr>
      <w:r w:rsidRPr="00A9188D">
        <w:rPr>
          <w:lang w:val="cs-CZ"/>
        </w:rPr>
        <w:t>a) Thomsonova modelu atomu    b) Rutherfo</w:t>
      </w:r>
      <w:r w:rsidR="00A9188D">
        <w:rPr>
          <w:lang w:val="cs-CZ"/>
        </w:rPr>
        <w:t>r</w:t>
      </w:r>
      <w:r w:rsidRPr="00A9188D">
        <w:rPr>
          <w:lang w:val="cs-CZ"/>
        </w:rPr>
        <w:t xml:space="preserve">dova planetárního modelu s uvážením pohybu po kružnicích  </w:t>
      </w:r>
    </w:p>
    <w:p w14:paraId="2E14F3EF" w14:textId="5D3C3580" w:rsidR="00B100B0" w:rsidRPr="00A9188D" w:rsidRDefault="00B100B0" w:rsidP="00B100B0">
      <w:pPr>
        <w:ind w:left="-90"/>
        <w:rPr>
          <w:lang w:val="cs-CZ"/>
        </w:rPr>
      </w:pPr>
      <w:r w:rsidRPr="00A9188D">
        <w:rPr>
          <w:lang w:val="cs-CZ"/>
        </w:rPr>
        <w:t xml:space="preserve">c) Rutherfordova planetárního modelu s uvážením pohybu po elipsách   d) ani jedním z uvedených modelů. </w:t>
      </w:r>
    </w:p>
    <w:p w14:paraId="2A60DD0B" w14:textId="60FB91CB" w:rsidR="00B100B0" w:rsidRPr="00A9188D" w:rsidRDefault="00B100B0" w:rsidP="00B100B0">
      <w:pPr>
        <w:rPr>
          <w:lang w:val="cs-CZ"/>
        </w:rPr>
      </w:pPr>
      <w:r w:rsidRPr="00A9188D">
        <w:rPr>
          <w:lang w:val="cs-CZ"/>
        </w:rPr>
        <w:t xml:space="preserve">  </w:t>
      </w:r>
    </w:p>
    <w:p w14:paraId="6385062C" w14:textId="243D3A59" w:rsidR="000F7948" w:rsidRPr="00A9188D" w:rsidRDefault="000F7948" w:rsidP="00244F84">
      <w:pPr>
        <w:rPr>
          <w:lang w:val="cs-CZ"/>
        </w:rPr>
      </w:pPr>
      <w:r w:rsidRPr="00A9188D">
        <w:rPr>
          <w:lang w:val="cs-CZ"/>
        </w:rPr>
        <w:t>6. D</w:t>
      </w:r>
      <w:r w:rsidR="00244F84" w:rsidRPr="00A9188D">
        <w:rPr>
          <w:lang w:val="cs-CZ"/>
        </w:rPr>
        <w:t>e Broglieho vlnová délka elektronu je ve srovnání s Comptonovou vlnovou délkou elektronu</w:t>
      </w:r>
      <w:r w:rsidRPr="00A9188D">
        <w:rPr>
          <w:lang w:val="cs-CZ"/>
        </w:rPr>
        <w:t xml:space="preserve">: </w:t>
      </w:r>
    </w:p>
    <w:p w14:paraId="075C5676" w14:textId="634DE71D" w:rsidR="00712618" w:rsidRDefault="000F7948" w:rsidP="000F7948">
      <w:pPr>
        <w:pStyle w:val="ListParagraph"/>
        <w:numPr>
          <w:ilvl w:val="0"/>
          <w:numId w:val="8"/>
        </w:numPr>
        <w:rPr>
          <w:lang w:val="cs-CZ"/>
        </w:rPr>
      </w:pPr>
      <w:r w:rsidRPr="00A9188D">
        <w:rPr>
          <w:lang w:val="cs-CZ"/>
        </w:rPr>
        <w:t xml:space="preserve">vždy větší  b) vždy větší nebo rovna   c) vždy menší   d) může být větší, rovna i menší  </w:t>
      </w:r>
      <w:r w:rsidR="00244F84" w:rsidRPr="00A9188D">
        <w:rPr>
          <w:lang w:val="cs-CZ"/>
        </w:rPr>
        <w:t xml:space="preserve"> </w:t>
      </w:r>
    </w:p>
    <w:p w14:paraId="3EA83A26" w14:textId="441C21EF" w:rsidR="00DD06CE" w:rsidRDefault="00DD06CE" w:rsidP="00DD06CE">
      <w:pPr>
        <w:rPr>
          <w:lang w:val="cs-CZ"/>
        </w:rPr>
      </w:pPr>
    </w:p>
    <w:p w14:paraId="064E98C2" w14:textId="1046F02B" w:rsidR="00DD06CE" w:rsidRDefault="00DD06CE" w:rsidP="00DD06CE">
      <w:pPr>
        <w:rPr>
          <w:lang w:val="cs-CZ"/>
        </w:rPr>
      </w:pPr>
    </w:p>
    <w:p w14:paraId="0C78631D" w14:textId="017EF993" w:rsidR="00DD06CE" w:rsidRDefault="00DD06CE" w:rsidP="00DD06CE">
      <w:pPr>
        <w:rPr>
          <w:lang w:val="cs-CZ"/>
        </w:rPr>
      </w:pPr>
    </w:p>
    <w:p w14:paraId="7F392C0E" w14:textId="4F5C0302" w:rsidR="00DD06CE" w:rsidRDefault="00DD06CE" w:rsidP="00DD06CE">
      <w:pPr>
        <w:rPr>
          <w:lang w:val="cs-CZ"/>
        </w:rPr>
      </w:pPr>
    </w:p>
    <w:p w14:paraId="17EC34BA" w14:textId="5BAF849B" w:rsidR="00DD06CE" w:rsidRDefault="00DD06CE" w:rsidP="00DD06CE">
      <w:pPr>
        <w:rPr>
          <w:lang w:val="cs-CZ"/>
        </w:rPr>
      </w:pPr>
    </w:p>
    <w:p w14:paraId="777F219F" w14:textId="6339BF81" w:rsidR="00DD06CE" w:rsidRDefault="00DD06CE" w:rsidP="00DD06CE">
      <w:pPr>
        <w:rPr>
          <w:lang w:val="cs-CZ"/>
        </w:rPr>
      </w:pPr>
    </w:p>
    <w:p w14:paraId="3974A3B0" w14:textId="4AB85906" w:rsidR="00DD06CE" w:rsidRDefault="00DD06CE" w:rsidP="00DD06CE">
      <w:pPr>
        <w:rPr>
          <w:lang w:val="cs-CZ"/>
        </w:rPr>
      </w:pPr>
    </w:p>
    <w:p w14:paraId="4F6B334B" w14:textId="77777777" w:rsidR="00DD06CE" w:rsidRPr="009178D3" w:rsidRDefault="00DD06CE" w:rsidP="00DD06CE">
      <w:pPr>
        <w:jc w:val="center"/>
        <w:rPr>
          <w:b/>
          <w:bCs/>
          <w:u w:val="single"/>
          <w:lang w:val="cs-CZ"/>
        </w:rPr>
      </w:pPr>
      <w:r w:rsidRPr="009178D3">
        <w:rPr>
          <w:b/>
          <w:bCs/>
          <w:u w:val="single"/>
          <w:lang w:val="cs-CZ"/>
        </w:rPr>
        <w:lastRenderedPageBreak/>
        <w:t>Otázky ke konzultaci – pondělí 8.3.</w:t>
      </w:r>
    </w:p>
    <w:p w14:paraId="5E9BB490" w14:textId="77777777" w:rsidR="00DD06CE" w:rsidRPr="009178D3" w:rsidRDefault="00DD06CE" w:rsidP="00DD06CE">
      <w:pPr>
        <w:jc w:val="both"/>
        <w:rPr>
          <w:lang w:val="cs-CZ"/>
        </w:rPr>
      </w:pPr>
      <w:r w:rsidRPr="009178D3">
        <w:rPr>
          <w:lang w:val="cs-CZ"/>
        </w:rPr>
        <w:t xml:space="preserve">1. Bohrův model atomu se od Rutherfordova liší: </w:t>
      </w:r>
    </w:p>
    <w:p w14:paraId="166ADCDE" w14:textId="77777777" w:rsidR="00DD06CE" w:rsidRPr="009178D3" w:rsidRDefault="00DD06CE" w:rsidP="00DD06CE">
      <w:pPr>
        <w:jc w:val="center"/>
        <w:rPr>
          <w:lang w:val="cs-CZ"/>
        </w:rPr>
      </w:pPr>
      <w:r w:rsidRPr="009178D3">
        <w:rPr>
          <w:lang w:val="cs-CZ"/>
        </w:rPr>
        <w:t>a) pohybem elektronů po elipsách  b) změnami rychlosti elektronů při pohybu po kružnici</w:t>
      </w:r>
    </w:p>
    <w:p w14:paraId="1CA80159" w14:textId="77777777" w:rsidR="00DD06CE" w:rsidRPr="009178D3" w:rsidRDefault="00DD06CE" w:rsidP="00DD06CE">
      <w:pPr>
        <w:rPr>
          <w:lang w:val="cs-CZ"/>
        </w:rPr>
      </w:pPr>
      <w:r w:rsidRPr="009178D3">
        <w:rPr>
          <w:lang w:val="cs-CZ"/>
        </w:rPr>
        <w:t xml:space="preserve">c) nulovým zrychlením pohybujících se elektronů d) pohybem elektronů pouze po určitých kružnicích  </w:t>
      </w:r>
    </w:p>
    <w:p w14:paraId="74487EDB" w14:textId="77777777" w:rsidR="00DD06CE" w:rsidRPr="009178D3" w:rsidRDefault="00DD06CE" w:rsidP="00DD06CE">
      <w:pPr>
        <w:rPr>
          <w:lang w:val="cs-CZ"/>
        </w:rPr>
      </w:pPr>
      <w:r w:rsidRPr="009178D3">
        <w:rPr>
          <w:lang w:val="cs-CZ"/>
        </w:rPr>
        <w:t xml:space="preserve">2. Který z následujících experimentů potvrzuje poznatky získané aplikací Bohrova modelu atomu? </w:t>
      </w:r>
    </w:p>
    <w:p w14:paraId="1C379B5C" w14:textId="77777777" w:rsidR="00DD06CE" w:rsidRPr="009178D3" w:rsidRDefault="00DD06CE" w:rsidP="00DD06CE">
      <w:pPr>
        <w:pStyle w:val="ListParagraph"/>
        <w:numPr>
          <w:ilvl w:val="0"/>
          <w:numId w:val="10"/>
        </w:numPr>
        <w:jc w:val="center"/>
        <w:rPr>
          <w:lang w:val="cs-CZ"/>
        </w:rPr>
      </w:pPr>
      <w:r w:rsidRPr="009178D3">
        <w:rPr>
          <w:lang w:val="cs-CZ"/>
        </w:rPr>
        <w:t>Rutherfordův pokus    b) Franckův-Hertzův pokus</w:t>
      </w:r>
    </w:p>
    <w:p w14:paraId="1C4FDF62" w14:textId="77777777" w:rsidR="00DD06CE" w:rsidRPr="009178D3" w:rsidRDefault="00DD06CE" w:rsidP="00DD06CE">
      <w:pPr>
        <w:ind w:left="360"/>
        <w:jc w:val="center"/>
        <w:rPr>
          <w:lang w:val="cs-CZ"/>
        </w:rPr>
      </w:pPr>
      <w:r w:rsidRPr="009178D3">
        <w:rPr>
          <w:lang w:val="cs-CZ"/>
        </w:rPr>
        <w:t>c) Sternův-Gerlachův pokus   d) Davissonův-Germerův pokus</w:t>
      </w:r>
    </w:p>
    <w:p w14:paraId="3F39669A" w14:textId="77777777" w:rsidR="00DD06CE" w:rsidRPr="009178D3" w:rsidRDefault="00DD06CE" w:rsidP="00DD06CE">
      <w:pPr>
        <w:jc w:val="both"/>
        <w:rPr>
          <w:lang w:val="cs-CZ"/>
        </w:rPr>
      </w:pPr>
      <w:r w:rsidRPr="009178D3">
        <w:rPr>
          <w:lang w:val="cs-CZ"/>
        </w:rPr>
        <w:t>3. Která z následujících vlnových funkcí může</w:t>
      </w:r>
      <w:r>
        <w:rPr>
          <w:lang w:val="cs-CZ"/>
        </w:rPr>
        <w:t xml:space="preserve"> (až na případnou normovací podmínku) </w:t>
      </w:r>
      <w:r w:rsidRPr="009178D3">
        <w:rPr>
          <w:lang w:val="cs-CZ"/>
        </w:rPr>
        <w:t>popisovat elektron v ob</w:t>
      </w:r>
      <w:r>
        <w:rPr>
          <w:lang w:val="cs-CZ"/>
        </w:rPr>
        <w:t>alu</w:t>
      </w:r>
      <w:r w:rsidRPr="009178D3">
        <w:rPr>
          <w:lang w:val="cs-CZ"/>
        </w:rPr>
        <w:t xml:space="preserve"> atomu vodíku (</w:t>
      </w:r>
      <w:r w:rsidRPr="009178D3">
        <w:rPr>
          <w:i/>
          <w:iCs/>
          <w:lang w:val="cs-CZ"/>
        </w:rPr>
        <w:t>r</w:t>
      </w:r>
      <w:r w:rsidRPr="009178D3">
        <w:rPr>
          <w:lang w:val="cs-CZ"/>
        </w:rPr>
        <w:t xml:space="preserve"> je vzdálenost od jádra, </w:t>
      </w:r>
      <w:r w:rsidRPr="009178D3">
        <w:rPr>
          <w:i/>
          <w:iCs/>
          <w:lang w:val="cs-CZ"/>
        </w:rPr>
        <w:t>a</w:t>
      </w:r>
      <w:r w:rsidRPr="009178D3">
        <w:rPr>
          <w:lang w:val="cs-CZ"/>
        </w:rPr>
        <w:t xml:space="preserve"> tzv. Bohrův poloměr) </w:t>
      </w:r>
    </w:p>
    <w:p w14:paraId="1821FE09" w14:textId="77777777" w:rsidR="00DD06CE" w:rsidRPr="009178D3" w:rsidRDefault="00DD06CE" w:rsidP="00DD06CE">
      <w:pPr>
        <w:jc w:val="center"/>
        <w:rPr>
          <w:rFonts w:eastAsiaTheme="minorEastAsia"/>
          <w:lang w:val="cs-CZ"/>
        </w:rPr>
      </w:pPr>
      <m:oMath>
        <m:r>
          <w:rPr>
            <w:rFonts w:ascii="Cambria Math"/>
            <w:lang w:val="cs-CZ"/>
          </w:rPr>
          <m:t xml:space="preserve">a) 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/>
                <w:lang w:val="cs-CZ"/>
              </w:rPr>
              <m:t>ψ</m:t>
            </m:r>
          </m:e>
          <m:sub>
            <m:r>
              <w:rPr>
                <w:rFonts w:ascii="Cambria Math"/>
                <w:lang w:val="cs-CZ"/>
              </w:rPr>
              <m:t>1</m:t>
            </m:r>
          </m:sub>
        </m:sSub>
        <m:r>
          <w:rPr>
            <w:rFonts w:asci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/>
                <w:lang w:val="cs-CZ"/>
              </w:rPr>
              <m:t>2</m:t>
            </m:r>
            <m:r>
              <w:rPr>
                <w:rFonts w:ascii="Cambria Math"/>
                <w:lang w:val="cs-C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/>
                    <w:lang w:val="cs-CZ"/>
                  </w:rPr>
                  <m:t>r</m:t>
                </m:r>
              </m:num>
              <m:den>
                <m:r>
                  <w:rPr>
                    <w:rFonts w:ascii="Cambria Math"/>
                    <w:lang w:val="cs-CZ"/>
                  </w:rPr>
                  <m:t>a</m:t>
                </m:r>
              </m:den>
            </m:f>
          </m:e>
        </m:d>
        <m:r>
          <w:rPr>
            <w:rFonts w:ascii="Cambria Math" w:hAnsi="Cambria Math" w:cs="Cambria Math"/>
            <w:lang w:val="cs-CZ"/>
          </w:rPr>
          <m:t>⋅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/>
                <w:lang w:val="cs-CZ"/>
              </w:rPr>
              <m:t>e</m:t>
            </m:r>
          </m:e>
          <m:sup>
            <m:r>
              <w:rPr>
                <w:rFonts w:ascii="Cambria Math"/>
                <w:lang w:val="cs-C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/>
                    <w:lang w:val="cs-CZ"/>
                  </w:rPr>
                  <m:t>r</m:t>
                </m:r>
              </m:num>
              <m:den>
                <m:r>
                  <w:rPr>
                    <w:rFonts w:ascii="Cambria Math"/>
                    <w:lang w:val="cs-CZ"/>
                  </w:rPr>
                  <m:t>2</m:t>
                </m:r>
                <m:r>
                  <w:rPr>
                    <w:rFonts w:ascii="Cambria Math" w:hAnsi="Cambria Math" w:cs="Cambria Math"/>
                    <w:lang w:val="cs-CZ"/>
                  </w:rPr>
                  <m:t>⋅</m:t>
                </m:r>
                <m:r>
                  <w:rPr>
                    <w:rFonts w:ascii="Cambria Math"/>
                    <w:lang w:val="cs-CZ"/>
                  </w:rPr>
                  <m:t>a</m:t>
                </m:r>
              </m:den>
            </m:f>
          </m:sup>
        </m:sSup>
      </m:oMath>
      <w:r w:rsidRPr="009178D3">
        <w:rPr>
          <w:rFonts w:eastAsiaTheme="minorEastAsia"/>
          <w:lang w:val="cs-CZ"/>
        </w:rPr>
        <w:t xml:space="preserve">      b</w:t>
      </w:r>
      <m:oMath>
        <m:r>
          <w:rPr>
            <w:rFonts w:ascii="Cambria Math"/>
            <w:lang w:val="cs-CZ"/>
          </w:rPr>
          <m:t xml:space="preserve">) 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/>
                <w:lang w:val="cs-CZ"/>
              </w:rPr>
              <m:t>ψ</m:t>
            </m:r>
          </m:e>
          <m:sub>
            <m:r>
              <w:rPr>
                <w:rFonts w:ascii="Cambria Math"/>
                <w:lang w:val="cs-CZ"/>
              </w:rPr>
              <m:t>2</m:t>
            </m:r>
          </m:sub>
        </m:sSub>
        <m:r>
          <w:rPr>
            <w:rFonts w:ascii="Cambria Math"/>
            <w:lang w:val="cs-CZ"/>
          </w:rPr>
          <m:t>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/>
                <w:lang w:val="cs-CZ"/>
              </w:rPr>
              <m:t>2</m:t>
            </m:r>
            <m:r>
              <w:rPr>
                <w:rFonts w:ascii="Cambria Math"/>
                <w:lang w:val="cs-C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/>
                    <w:lang w:val="cs-CZ"/>
                  </w:rPr>
                  <m:t>r</m:t>
                </m:r>
              </m:num>
              <m:den>
                <m:r>
                  <w:rPr>
                    <w:rFonts w:ascii="Cambria Math"/>
                    <w:lang w:val="cs-CZ"/>
                  </w:rPr>
                  <m:t>a</m:t>
                </m:r>
              </m:den>
            </m:f>
          </m:e>
        </m:d>
        <m:r>
          <w:rPr>
            <w:rFonts w:ascii="Cambria Math" w:hAnsi="Cambria Math" w:cs="Cambria Math"/>
            <w:lang w:val="cs-CZ"/>
          </w:rPr>
          <m:t>⋅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/>
                <w:lang w:val="cs-CZ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/>
                    <w:lang w:val="cs-CZ"/>
                  </w:rPr>
                  <m:t>r</m:t>
                </m:r>
              </m:num>
              <m:den>
                <m:r>
                  <w:rPr>
                    <w:rFonts w:ascii="Cambria Math"/>
                    <w:lang w:val="cs-CZ"/>
                  </w:rPr>
                  <m:t>2</m:t>
                </m:r>
                <m:r>
                  <w:rPr>
                    <w:rFonts w:ascii="Cambria Math" w:hAnsi="Cambria Math" w:cs="Cambria Math"/>
                    <w:lang w:val="cs-CZ"/>
                  </w:rPr>
                  <m:t>⋅</m:t>
                </m:r>
                <m:r>
                  <w:rPr>
                    <w:rFonts w:ascii="Cambria Math"/>
                    <w:lang w:val="cs-CZ"/>
                  </w:rPr>
                  <m:t>a</m:t>
                </m:r>
              </m:den>
            </m:f>
          </m:sup>
        </m:sSup>
      </m:oMath>
    </w:p>
    <w:p w14:paraId="6B1B5BCF" w14:textId="77777777" w:rsidR="00DD06CE" w:rsidRPr="009178D3" w:rsidRDefault="00DD06CE" w:rsidP="00DD06CE">
      <w:pPr>
        <w:jc w:val="center"/>
        <w:rPr>
          <w:lang w:val="cs-CZ"/>
        </w:rPr>
      </w:pPr>
      <w:r w:rsidRPr="009178D3">
        <w:rPr>
          <w:rFonts w:eastAsiaTheme="minorEastAsia"/>
          <w:lang w:val="cs-CZ"/>
        </w:rPr>
        <w:t>c)</w:t>
      </w:r>
      <w:r w:rsidRPr="009178D3">
        <w:rPr>
          <w:lang w:val="cs-CZ"/>
        </w:rPr>
        <w:t xml:space="preserve">  </w:t>
      </w:r>
      <m:oMath>
        <m:r>
          <w:rPr>
            <w:rFonts w:ascii="Cambria Math"/>
            <w:lang w:val="cs-C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/>
                <w:lang w:val="cs-CZ"/>
              </w:rPr>
              <m:t>ψ</m:t>
            </m:r>
          </m:e>
          <m:sub>
            <m:r>
              <w:rPr>
                <w:rFonts w:ascii="Cambria Math"/>
                <w:lang w:val="cs-CZ"/>
              </w:rPr>
              <m:t>3</m:t>
            </m:r>
          </m:sub>
        </m:sSub>
        <m:r>
          <w:rPr>
            <w:rFonts w:ascii="Cambria Math"/>
            <w:lang w:val="cs-CZ"/>
          </w:rPr>
          <m:t>=</m:t>
        </m:r>
        <m:r>
          <w:rPr>
            <w:rFonts w:ascii="Cambria Math" w:hAnsi="Cambria Math" w:cs="Cambria Math"/>
            <w:lang w:val="cs-CZ"/>
          </w:rPr>
          <m:t>[2-r]⋅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/>
                <w:lang w:val="cs-CZ"/>
              </w:rPr>
              <m:t>e</m:t>
            </m:r>
          </m:e>
          <m:sup>
            <m:r>
              <w:rPr>
                <w:rFonts w:ascii="Cambria Math"/>
                <w:lang w:val="cs-CZ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/>
                    <w:lang w:val="cs-CZ"/>
                  </w:rPr>
                  <m:t>r</m:t>
                </m:r>
              </m:num>
              <m:den>
                <m:r>
                  <w:rPr>
                    <w:rFonts w:ascii="Cambria Math"/>
                    <w:lang w:val="cs-CZ"/>
                  </w:rPr>
                  <m:t>2</m:t>
                </m:r>
                <m:r>
                  <w:rPr>
                    <w:rFonts w:ascii="Cambria Math" w:hAnsi="Cambria Math" w:cs="Cambria Math"/>
                    <w:lang w:val="cs-CZ"/>
                  </w:rPr>
                  <m:t>⋅</m:t>
                </m:r>
                <m:r>
                  <w:rPr>
                    <w:rFonts w:ascii="Cambria Math"/>
                    <w:lang w:val="cs-CZ"/>
                  </w:rPr>
                  <m:t>a</m:t>
                </m:r>
              </m:den>
            </m:f>
          </m:sup>
        </m:sSup>
      </m:oMath>
      <w:r w:rsidRPr="009178D3">
        <w:rPr>
          <w:rFonts w:eastAsiaTheme="minorEastAsia"/>
          <w:lang w:val="cs-CZ"/>
        </w:rPr>
        <w:t xml:space="preserve">      d)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/>
                <w:lang w:val="cs-CZ"/>
              </w:rPr>
              <m:t>ψ</m:t>
            </m:r>
          </m:e>
          <m:sub>
            <m:r>
              <w:rPr>
                <w:rFonts w:ascii="Cambria Math"/>
                <w:lang w:val="cs-CZ"/>
              </w:rPr>
              <m:t>4</m:t>
            </m:r>
          </m:sub>
        </m:sSub>
        <m:r>
          <w:rPr>
            <w:rFonts w:asci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/>
                <w:lang w:val="cs-CZ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cs-CZ"/>
                  </w:rPr>
                </m:ctrlPr>
              </m:radPr>
              <m:deg/>
              <m:e>
                <m:r>
                  <w:rPr>
                    <w:rFonts w:ascii="Cambria Math"/>
                    <w:lang w:val="cs-CZ"/>
                  </w:rPr>
                  <m:t>r</m:t>
                </m:r>
              </m:e>
            </m:rad>
          </m:den>
        </m:f>
      </m:oMath>
    </w:p>
    <w:p w14:paraId="139E0B6A" w14:textId="77777777" w:rsidR="00DD06CE" w:rsidRPr="009178D3" w:rsidRDefault="00DD06CE" w:rsidP="00DD06CE">
      <w:pPr>
        <w:jc w:val="both"/>
        <w:rPr>
          <w:lang w:val="cs-CZ"/>
        </w:rPr>
      </w:pPr>
      <w:r w:rsidRPr="009178D3">
        <w:rPr>
          <w:lang w:val="cs-CZ"/>
        </w:rPr>
        <w:t xml:space="preserve">4. Pokud  určíme přesně </w:t>
      </w:r>
      <w:r w:rsidRPr="009178D3">
        <w:rPr>
          <w:i/>
          <w:iCs/>
          <w:lang w:val="cs-CZ"/>
        </w:rPr>
        <w:t>x</w:t>
      </w:r>
      <w:r w:rsidRPr="009178D3">
        <w:rPr>
          <w:lang w:val="cs-CZ"/>
        </w:rPr>
        <w:t xml:space="preserve">-ovou složku hybnosti, dle </w:t>
      </w:r>
      <w:r w:rsidRPr="009178D3">
        <w:rPr>
          <w:bCs/>
          <w:lang w:val="cs-CZ"/>
        </w:rPr>
        <w:t>Heisenbergových relací neurčitosti</w:t>
      </w:r>
      <w:r w:rsidRPr="009178D3">
        <w:rPr>
          <w:lang w:val="cs-CZ"/>
        </w:rPr>
        <w:t xml:space="preserve"> nelze určit přesně:  </w:t>
      </w:r>
    </w:p>
    <w:p w14:paraId="312894AF" w14:textId="77777777" w:rsidR="00DD06CE" w:rsidRPr="009178D3" w:rsidRDefault="00DD06CE" w:rsidP="00DD06CE">
      <w:pPr>
        <w:jc w:val="center"/>
        <w:rPr>
          <w:lang w:val="cs-CZ"/>
        </w:rPr>
      </w:pPr>
      <w:r w:rsidRPr="009178D3">
        <w:rPr>
          <w:lang w:val="cs-CZ"/>
        </w:rPr>
        <w:t xml:space="preserve">a) </w:t>
      </w:r>
      <w:r w:rsidRPr="009178D3">
        <w:rPr>
          <w:i/>
          <w:iCs/>
          <w:lang w:val="cs-CZ"/>
        </w:rPr>
        <w:t>x</w:t>
      </w:r>
      <w:r w:rsidRPr="009178D3">
        <w:rPr>
          <w:lang w:val="cs-CZ"/>
        </w:rPr>
        <w:t xml:space="preserve">-ovou složku polohy   b) </w:t>
      </w:r>
      <w:r w:rsidRPr="009178D3">
        <w:rPr>
          <w:i/>
          <w:iCs/>
          <w:lang w:val="cs-CZ"/>
        </w:rPr>
        <w:t>y</w:t>
      </w:r>
      <w:r w:rsidRPr="009178D3">
        <w:rPr>
          <w:lang w:val="cs-CZ"/>
        </w:rPr>
        <w:t xml:space="preserve">-ovou složku polohy   c) </w:t>
      </w:r>
      <w:r w:rsidRPr="009178D3">
        <w:rPr>
          <w:i/>
          <w:iCs/>
          <w:lang w:val="cs-CZ"/>
        </w:rPr>
        <w:t>z</w:t>
      </w:r>
      <w:r w:rsidRPr="009178D3">
        <w:rPr>
          <w:lang w:val="cs-CZ"/>
        </w:rPr>
        <w:t xml:space="preserve">-ovou složku polohy  d) ani jednu složku polohy    </w:t>
      </w:r>
    </w:p>
    <w:p w14:paraId="7CDCD9BC" w14:textId="77777777" w:rsidR="00DD06CE" w:rsidRPr="009178D3" w:rsidRDefault="00DD06CE" w:rsidP="00DD06CE">
      <w:pPr>
        <w:jc w:val="both"/>
        <w:rPr>
          <w:lang w:val="cs-CZ"/>
        </w:rPr>
      </w:pPr>
      <w:r w:rsidRPr="009178D3">
        <w:rPr>
          <w:lang w:val="cs-CZ"/>
        </w:rPr>
        <w:t xml:space="preserve">5. Charakteristickou funkcí pro operátor složky hybnosti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p</m:t>
            </m:r>
          </m:e>
          <m:sub>
            <m:r>
              <w:rPr>
                <w:rFonts w:ascii="Cambria Math" w:hAnsi="Cambria Math"/>
                <w:lang w:val="cs-CZ"/>
              </w:rPr>
              <m:t>x</m:t>
            </m:r>
          </m:sub>
        </m:sSub>
        <m:r>
          <w:rPr>
            <w:rFonts w:ascii="Cambria Math" w:hAnsi="Cambria Math"/>
            <w:lang w:val="cs-CZ"/>
          </w:rPr>
          <m:t>=-i*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h</m:t>
            </m:r>
          </m:e>
          <m:sub>
            <m:r>
              <w:rPr>
                <w:rFonts w:ascii="Cambria Math" w:hAnsi="Cambria Math"/>
                <w:lang w:val="cs-CZ"/>
              </w:rPr>
              <m:t>s</m:t>
            </m:r>
          </m:sub>
        </m:sSub>
        <m:r>
          <w:rPr>
            <w:rFonts w:ascii="Cambria Math" w:hAnsi="Cambria Math"/>
            <w:lang w:val="cs-CZ"/>
          </w:rPr>
          <m:t>*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∂</m:t>
            </m:r>
          </m:num>
          <m:den>
            <m:r>
              <w:rPr>
                <w:rFonts w:ascii="Cambria Math" w:hAnsi="Cambria Math"/>
                <w:lang w:val="cs-CZ"/>
              </w:rPr>
              <m:t>∂x</m:t>
            </m:r>
          </m:den>
        </m:f>
      </m:oMath>
      <w:r w:rsidRPr="009178D3">
        <w:rPr>
          <w:rFonts w:eastAsiaTheme="minorEastAsia"/>
          <w:lang w:val="cs-CZ"/>
        </w:rPr>
        <w:t xml:space="preserve"> je:</w:t>
      </w:r>
    </w:p>
    <w:p w14:paraId="3F99EB2C" w14:textId="77777777" w:rsidR="00DD06CE" w:rsidRPr="009178D3" w:rsidRDefault="00DD06CE" w:rsidP="00DD06CE">
      <w:pPr>
        <w:jc w:val="center"/>
        <w:rPr>
          <w:lang w:val="cs-CZ"/>
        </w:rPr>
      </w:pPr>
      <w:r w:rsidRPr="009178D3">
        <w:rPr>
          <w:lang w:val="cs-CZ"/>
        </w:rPr>
        <w:t>a) kvadratická funkce    b) goniometrická funkce   c) exponenciální funkce   d) logaritmická funkce</w:t>
      </w:r>
    </w:p>
    <w:p w14:paraId="0EDFC3CA" w14:textId="77777777" w:rsidR="00DD06CE" w:rsidRPr="009178D3" w:rsidRDefault="00DD06CE" w:rsidP="00DD06CE">
      <w:pPr>
        <w:jc w:val="both"/>
        <w:rPr>
          <w:lang w:val="cs-CZ"/>
        </w:rPr>
      </w:pPr>
      <w:r w:rsidRPr="009178D3">
        <w:rPr>
          <w:lang w:val="cs-CZ"/>
        </w:rPr>
        <w:t xml:space="preserve">6.   Jaký tvar má operator celkové energie pro lineární harmonický operator: </w:t>
      </w:r>
    </w:p>
    <w:p w14:paraId="3966D6D4" w14:textId="77777777" w:rsidR="00DD06CE" w:rsidRPr="009178D3" w:rsidRDefault="00DD06CE" w:rsidP="00DD06CE">
      <w:pPr>
        <w:jc w:val="center"/>
        <w:rPr>
          <w:lang w:val="cs-CZ"/>
        </w:rPr>
      </w:pPr>
      <w:r w:rsidRPr="009178D3">
        <w:rPr>
          <w:lang w:val="cs-CZ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SupPr>
              <m:e>
                <m:r>
                  <w:rPr>
                    <w:rFonts w:ascii="Cambria Math" w:hAnsi="Cambria Math"/>
                    <w:lang w:val="cs-CZ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s</m:t>
                </m:r>
              </m:sub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cs-CZ"/>
              </w:rPr>
              <m:t>2*m</m:t>
            </m:r>
          </m:den>
        </m:f>
        <m:r>
          <w:rPr>
            <w:rFonts w:ascii="Cambria Math" w:hAnsi="Cambria Math"/>
            <w:lang w:val="cs-CZ"/>
          </w:rPr>
          <m:t>*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cs-CZ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cs-CZ"/>
          </w:rPr>
          <m:t>-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r>
          <w:rPr>
            <w:rFonts w:ascii="Cambria Math" w:hAnsi="Cambria Math"/>
            <w:lang w:val="cs-CZ"/>
          </w:rPr>
          <m:t>*k*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x</m:t>
            </m:r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</m:oMath>
      <w:r w:rsidRPr="009178D3">
        <w:rPr>
          <w:rFonts w:eastAsiaTheme="minorEastAsia"/>
          <w:lang w:val="cs-CZ"/>
        </w:rPr>
        <w:t xml:space="preserve">    b)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SupPr>
              <m:e>
                <m:r>
                  <w:rPr>
                    <w:rFonts w:ascii="Cambria Math" w:hAnsi="Cambria Math"/>
                    <w:lang w:val="cs-CZ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s</m:t>
                </m:r>
              </m:sub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cs-CZ"/>
              </w:rPr>
              <m:t>2*m</m:t>
            </m:r>
          </m:den>
        </m:f>
        <m:r>
          <w:rPr>
            <w:rFonts w:ascii="Cambria Math" w:hAnsi="Cambria Math"/>
            <w:lang w:val="cs-CZ"/>
          </w:rPr>
          <m:t>*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cs-CZ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cs-CZ"/>
          </w:rPr>
          <m:t>+*k*x</m:t>
        </m:r>
      </m:oMath>
      <w:r w:rsidRPr="009178D3">
        <w:rPr>
          <w:rFonts w:eastAsiaTheme="minorEastAsia"/>
          <w:lang w:val="cs-CZ"/>
        </w:rPr>
        <w:t xml:space="preserve">   c) 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SupPr>
              <m:e>
                <m:r>
                  <w:rPr>
                    <w:rFonts w:ascii="Cambria Math" w:hAnsi="Cambria Math"/>
                    <w:lang w:val="cs-CZ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s</m:t>
                </m:r>
              </m:sub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cs-CZ"/>
              </w:rPr>
              <m:t>2*m</m:t>
            </m:r>
          </m:den>
        </m:f>
        <m:r>
          <w:rPr>
            <w:rFonts w:ascii="Cambria Math" w:hAnsi="Cambria Math"/>
            <w:lang w:val="cs-CZ"/>
          </w:rPr>
          <m:t>*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cs-CZ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cs-CZ"/>
          </w:rPr>
          <m:t>+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1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r>
          <w:rPr>
            <w:rFonts w:ascii="Cambria Math" w:hAnsi="Cambria Math"/>
            <w:lang w:val="cs-CZ"/>
          </w:rPr>
          <m:t>*k*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r>
              <w:rPr>
                <w:rFonts w:ascii="Cambria Math" w:hAnsi="Cambria Math"/>
                <w:lang w:val="cs-CZ"/>
              </w:rPr>
              <m:t>x</m:t>
            </m:r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</m:oMath>
      <w:r w:rsidRPr="009178D3">
        <w:rPr>
          <w:rFonts w:eastAsiaTheme="minorEastAsia"/>
          <w:lang w:val="cs-CZ"/>
        </w:rPr>
        <w:t xml:space="preserve">     d)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bSupPr>
              <m:e>
                <m:r>
                  <w:rPr>
                    <w:rFonts w:ascii="Cambria Math" w:hAnsi="Cambria Math"/>
                    <w:lang w:val="cs-CZ"/>
                  </w:rPr>
                  <m:t>h</m:t>
                </m:r>
              </m:e>
              <m:sub>
                <m:r>
                  <w:rPr>
                    <w:rFonts w:ascii="Cambria Math" w:hAnsi="Cambria Math"/>
                    <w:lang w:val="cs-CZ"/>
                  </w:rPr>
                  <m:t>s</m:t>
                </m:r>
              </m:sub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lang w:val="cs-CZ"/>
              </w:rPr>
              <m:t>2*m</m:t>
            </m:r>
          </m:den>
        </m:f>
        <m:r>
          <w:rPr>
            <w:rFonts w:ascii="Cambria Math" w:hAnsi="Cambria Math"/>
            <w:lang w:val="cs-CZ"/>
          </w:rPr>
          <m:t>*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∂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cs-CZ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cs-CZ"/>
          </w:rPr>
          <m:t>+k*x</m:t>
        </m:r>
      </m:oMath>
    </w:p>
    <w:p w14:paraId="1D3C1CF7" w14:textId="339EC44A" w:rsidR="00DD06CE" w:rsidRDefault="00DD06CE" w:rsidP="00DD06CE">
      <w:pPr>
        <w:rPr>
          <w:lang w:val="cs-CZ"/>
        </w:rPr>
      </w:pPr>
    </w:p>
    <w:p w14:paraId="6CDD1BE1" w14:textId="79836E23" w:rsidR="00DD06CE" w:rsidRDefault="00DD06CE" w:rsidP="00DD06CE">
      <w:pPr>
        <w:rPr>
          <w:lang w:val="cs-CZ"/>
        </w:rPr>
      </w:pPr>
    </w:p>
    <w:p w14:paraId="42252808" w14:textId="267D835D" w:rsidR="00DD06CE" w:rsidRDefault="00DD06CE" w:rsidP="00DD06CE">
      <w:pPr>
        <w:rPr>
          <w:lang w:val="cs-CZ"/>
        </w:rPr>
      </w:pPr>
    </w:p>
    <w:p w14:paraId="38255310" w14:textId="0AF06335" w:rsidR="00DD06CE" w:rsidRDefault="00DD06CE" w:rsidP="00DD06CE">
      <w:pPr>
        <w:rPr>
          <w:lang w:val="cs-CZ"/>
        </w:rPr>
      </w:pPr>
    </w:p>
    <w:p w14:paraId="431AAC4A" w14:textId="71506A06" w:rsidR="00DD06CE" w:rsidRDefault="00DD06CE" w:rsidP="00DD06CE">
      <w:pPr>
        <w:rPr>
          <w:lang w:val="cs-CZ"/>
        </w:rPr>
      </w:pPr>
    </w:p>
    <w:p w14:paraId="35004B89" w14:textId="675E9B36" w:rsidR="00DD06CE" w:rsidRDefault="00DD06CE" w:rsidP="00DD06CE">
      <w:pPr>
        <w:rPr>
          <w:lang w:val="cs-CZ"/>
        </w:rPr>
      </w:pPr>
    </w:p>
    <w:p w14:paraId="33755BA8" w14:textId="384A0B3B" w:rsidR="00DD06CE" w:rsidRDefault="00DD06CE" w:rsidP="00DD06CE">
      <w:pPr>
        <w:rPr>
          <w:lang w:val="cs-CZ"/>
        </w:rPr>
      </w:pPr>
    </w:p>
    <w:p w14:paraId="0B9DB00D" w14:textId="3B779F7D" w:rsidR="00DD06CE" w:rsidRDefault="00DD06CE" w:rsidP="00DD06CE">
      <w:pPr>
        <w:rPr>
          <w:lang w:val="cs-CZ"/>
        </w:rPr>
      </w:pPr>
    </w:p>
    <w:p w14:paraId="772E6429" w14:textId="49C56C5C" w:rsidR="00DD06CE" w:rsidRDefault="00DD06CE" w:rsidP="00DD06CE">
      <w:pPr>
        <w:rPr>
          <w:lang w:val="cs-CZ"/>
        </w:rPr>
      </w:pPr>
    </w:p>
    <w:p w14:paraId="35DADBD1" w14:textId="282FA4F6" w:rsidR="00DD06CE" w:rsidRDefault="00DD06CE" w:rsidP="00DD06CE">
      <w:pPr>
        <w:rPr>
          <w:lang w:val="cs-CZ"/>
        </w:rPr>
      </w:pPr>
    </w:p>
    <w:p w14:paraId="53FA8CBD" w14:textId="77777777" w:rsidR="00DD06CE" w:rsidRDefault="00DD06CE" w:rsidP="00DD06CE">
      <w:pPr>
        <w:jc w:val="center"/>
        <w:rPr>
          <w:b/>
          <w:bCs/>
          <w:u w:val="single"/>
          <w:lang w:val="cs-CZ"/>
        </w:rPr>
      </w:pPr>
    </w:p>
    <w:p w14:paraId="73882908" w14:textId="77777777" w:rsidR="00DD06CE" w:rsidRDefault="00DD06CE" w:rsidP="00DD06CE">
      <w:pPr>
        <w:jc w:val="center"/>
        <w:rPr>
          <w:b/>
          <w:bCs/>
          <w:u w:val="single"/>
          <w:lang w:val="cs-CZ"/>
        </w:rPr>
      </w:pPr>
    </w:p>
    <w:p w14:paraId="5D9CC57B" w14:textId="48334FC6" w:rsidR="00DD06CE" w:rsidRPr="009178D3" w:rsidRDefault="00DD06CE" w:rsidP="00DD06CE">
      <w:pPr>
        <w:jc w:val="center"/>
        <w:rPr>
          <w:b/>
          <w:bCs/>
          <w:u w:val="single"/>
          <w:lang w:val="cs-CZ"/>
        </w:rPr>
      </w:pPr>
      <w:r w:rsidRPr="009178D3">
        <w:rPr>
          <w:b/>
          <w:bCs/>
          <w:u w:val="single"/>
          <w:lang w:val="cs-CZ"/>
        </w:rPr>
        <w:lastRenderedPageBreak/>
        <w:t xml:space="preserve">Otázky ke konzultaci – pondělí </w:t>
      </w:r>
      <w:r>
        <w:rPr>
          <w:b/>
          <w:bCs/>
          <w:u w:val="single"/>
          <w:lang w:val="cs-CZ"/>
        </w:rPr>
        <w:t>22</w:t>
      </w:r>
      <w:r w:rsidRPr="009178D3">
        <w:rPr>
          <w:b/>
          <w:bCs/>
          <w:u w:val="single"/>
          <w:lang w:val="cs-CZ"/>
        </w:rPr>
        <w:t>.3.</w:t>
      </w:r>
    </w:p>
    <w:p w14:paraId="46D84882" w14:textId="72628694" w:rsidR="00DD06CE" w:rsidRDefault="00DD06CE" w:rsidP="00DD06CE">
      <w:pPr>
        <w:rPr>
          <w:lang w:val="cs-CZ"/>
        </w:rPr>
      </w:pPr>
    </w:p>
    <w:p w14:paraId="7AEF16CE" w14:textId="77777777" w:rsidR="00DD06CE" w:rsidRPr="00D3092C" w:rsidRDefault="00DD06CE" w:rsidP="00DD06CE">
      <w:pPr>
        <w:pStyle w:val="ListParagraph"/>
        <w:numPr>
          <w:ilvl w:val="0"/>
          <w:numId w:val="11"/>
        </w:numPr>
        <w:ind w:left="270" w:hanging="270"/>
        <w:jc w:val="both"/>
        <w:rPr>
          <w:lang w:val="cs-CZ"/>
        </w:rPr>
      </w:pPr>
      <w:r w:rsidRPr="00D3092C">
        <w:rPr>
          <w:lang w:val="cs-CZ"/>
        </w:rPr>
        <w:t xml:space="preserve">Vzpomeňte si na vztahy pro kvantování velikosti orbitálního momentu hybnosti elektronu v atomu a jeho </w:t>
      </w:r>
      <w:r w:rsidRPr="00FD2A1E">
        <w:rPr>
          <w:i/>
          <w:iCs/>
          <w:lang w:val="cs-CZ"/>
        </w:rPr>
        <w:t>z</w:t>
      </w:r>
      <w:r w:rsidRPr="00D3092C">
        <w:rPr>
          <w:lang w:val="cs-CZ"/>
        </w:rPr>
        <w:t>-ové složky a určete, jaké by muselo být</w:t>
      </w:r>
      <w:r>
        <w:rPr>
          <w:lang w:val="cs-CZ"/>
        </w:rPr>
        <w:t xml:space="preserve"> nejméně</w:t>
      </w:r>
      <w:r w:rsidRPr="00D3092C">
        <w:rPr>
          <w:lang w:val="cs-CZ"/>
        </w:rPr>
        <w:t xml:space="preserve"> </w:t>
      </w:r>
      <w:r>
        <w:rPr>
          <w:lang w:val="cs-CZ"/>
        </w:rPr>
        <w:t xml:space="preserve">vedlejší </w:t>
      </w:r>
      <w:r w:rsidRPr="00D3092C">
        <w:rPr>
          <w:lang w:val="cs-CZ"/>
        </w:rPr>
        <w:t xml:space="preserve">kvantové číslo, aby úhel svíraný vektorem momentu hybnosti s osou </w:t>
      </w:r>
      <w:r w:rsidRPr="00FD2A1E">
        <w:rPr>
          <w:i/>
          <w:iCs/>
          <w:lang w:val="cs-CZ"/>
        </w:rPr>
        <w:t>z</w:t>
      </w:r>
      <w:r w:rsidRPr="00D3092C">
        <w:rPr>
          <w:lang w:val="cs-CZ"/>
        </w:rPr>
        <w:t xml:space="preserve"> mohl být menší </w:t>
      </w:r>
      <w:r>
        <w:rPr>
          <w:lang w:val="cs-CZ"/>
        </w:rPr>
        <w:t xml:space="preserve">nebo roven </w:t>
      </w:r>
      <w:r w:rsidRPr="00D3092C">
        <w:rPr>
          <w:lang w:val="cs-CZ"/>
        </w:rPr>
        <w:t>10 stupňů</w:t>
      </w:r>
      <w:r>
        <w:rPr>
          <w:lang w:val="cs-CZ"/>
        </w:rPr>
        <w:t>m</w:t>
      </w:r>
      <w:r w:rsidRPr="00D3092C">
        <w:rPr>
          <w:lang w:val="cs-CZ"/>
        </w:rPr>
        <w:t>?</w:t>
      </w:r>
    </w:p>
    <w:p w14:paraId="414AD1F3" w14:textId="77777777" w:rsidR="00DD06CE" w:rsidRPr="00D3092C" w:rsidRDefault="00DD06CE" w:rsidP="00DD06CE">
      <w:pPr>
        <w:jc w:val="center"/>
        <w:rPr>
          <w:lang w:val="cs-CZ"/>
        </w:rPr>
      </w:pPr>
      <w:r>
        <w:rPr>
          <w:lang w:val="cs-CZ"/>
        </w:rPr>
        <w:t xml:space="preserve">a) </w:t>
      </w:r>
      <w:r w:rsidRPr="00D3092C">
        <w:rPr>
          <w:lang w:val="cs-CZ"/>
        </w:rPr>
        <w:t xml:space="preserve">   </w:t>
      </w:r>
      <w:r>
        <w:rPr>
          <w:lang w:val="cs-CZ"/>
        </w:rPr>
        <w:t>8    b) 9   c) více než 10    d) úhel nebude pro sebevětší vedlejší kvantové číslo takto malý</w:t>
      </w:r>
    </w:p>
    <w:p w14:paraId="6E652D84" w14:textId="77777777" w:rsidR="00DD06CE" w:rsidRDefault="00DD06CE" w:rsidP="00DD06CE">
      <w:pPr>
        <w:jc w:val="both"/>
        <w:rPr>
          <w:lang w:val="cs-CZ"/>
        </w:rPr>
      </w:pPr>
      <w:r>
        <w:rPr>
          <w:lang w:val="cs-CZ"/>
        </w:rPr>
        <w:t>2. Kdyby se Bohrův magneton zaváděl nikoliv podle orbitálního momentu hybnosti, ale podle spinového momentu hybnosti (ale analogickým způsobem), jeho hodnota by byla ve srovnání se současným stavem:</w:t>
      </w:r>
    </w:p>
    <w:p w14:paraId="3A9023C7" w14:textId="77777777" w:rsidR="00DD06CE" w:rsidRDefault="00DD06CE" w:rsidP="00DD06CE">
      <w:pPr>
        <w:jc w:val="center"/>
        <w:rPr>
          <w:lang w:val="cs-CZ"/>
        </w:rPr>
      </w:pPr>
      <w:r>
        <w:rPr>
          <w:lang w:val="cs-CZ"/>
        </w:rPr>
        <w:t>a) méně než poloviční  b) poloviční   c) dvojnásobná   d) více než dvojnásobná</w:t>
      </w:r>
    </w:p>
    <w:p w14:paraId="46B968D4" w14:textId="77777777" w:rsidR="00DD06CE" w:rsidRPr="00320967" w:rsidRDefault="00DD06CE" w:rsidP="00DD06CE">
      <w:pPr>
        <w:jc w:val="both"/>
        <w:rPr>
          <w:lang w:val="cs-CZ"/>
        </w:rPr>
      </w:pPr>
      <w:r>
        <w:rPr>
          <w:lang w:val="cs-CZ"/>
        </w:rPr>
        <w:t>3</w:t>
      </w:r>
      <w:r w:rsidRPr="00320967">
        <w:rPr>
          <w:lang w:val="cs-CZ"/>
        </w:rPr>
        <w:t>.</w:t>
      </w:r>
      <w:r>
        <w:rPr>
          <w:lang w:val="cs-CZ"/>
        </w:rPr>
        <w:t xml:space="preserve"> </w:t>
      </w:r>
      <w:r w:rsidRPr="00320967">
        <w:rPr>
          <w:lang w:val="cs-CZ"/>
        </w:rPr>
        <w:t xml:space="preserve">V přednášce je uvedeno, že základní energetický term atomu uhlíku je </w:t>
      </w:r>
      <w:r w:rsidRPr="00FD2A1E">
        <w:rPr>
          <w:vertAlign w:val="superscript"/>
          <w:lang w:val="cs-CZ"/>
        </w:rPr>
        <w:t>3</w:t>
      </w:r>
      <w:r w:rsidRPr="00320967">
        <w:rPr>
          <w:lang w:val="cs-CZ"/>
        </w:rPr>
        <w:t>P</w:t>
      </w:r>
      <w:r w:rsidRPr="00FD2A1E">
        <w:rPr>
          <w:vertAlign w:val="subscript"/>
          <w:lang w:val="cs-CZ"/>
        </w:rPr>
        <w:t>0</w:t>
      </w:r>
      <w:r w:rsidRPr="00320967">
        <w:rPr>
          <w:lang w:val="cs-CZ"/>
        </w:rPr>
        <w:t>. Které z následujícíc</w:t>
      </w:r>
      <w:r>
        <w:rPr>
          <w:lang w:val="cs-CZ"/>
        </w:rPr>
        <w:t>h</w:t>
      </w:r>
      <w:r w:rsidRPr="00320967">
        <w:rPr>
          <w:lang w:val="cs-CZ"/>
        </w:rPr>
        <w:t xml:space="preserve"> konfigurací elekt</w:t>
      </w:r>
      <w:r>
        <w:rPr>
          <w:lang w:val="cs-CZ"/>
        </w:rPr>
        <w:t>ronů</w:t>
      </w:r>
      <w:r w:rsidRPr="00320967">
        <w:rPr>
          <w:lang w:val="cs-CZ"/>
        </w:rPr>
        <w:t xml:space="preserve"> v orbitalu 2p </w:t>
      </w:r>
      <w:r>
        <w:rPr>
          <w:lang w:val="cs-CZ"/>
        </w:rPr>
        <w:t xml:space="preserve">v klasickém zápisu </w:t>
      </w:r>
      <w:r w:rsidRPr="00320967">
        <w:rPr>
          <w:lang w:val="cs-CZ"/>
        </w:rPr>
        <w:t xml:space="preserve">to odpovídá: </w:t>
      </w:r>
    </w:p>
    <w:p w14:paraId="51F75732" w14:textId="77777777" w:rsidR="00DD06CE" w:rsidRPr="00320967" w:rsidRDefault="00DD06CE" w:rsidP="00DD06CE">
      <w:pPr>
        <w:jc w:val="both"/>
        <w:rPr>
          <w:lang w:val="cs-CZ"/>
        </w:rPr>
      </w:pPr>
      <w:r>
        <w:rPr>
          <w:lang w:val="cs-CZ"/>
        </w:rPr>
        <w:t xml:space="preserve">a)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0"/>
        <w:gridCol w:w="450"/>
      </w:tblGrid>
      <w:tr w:rsidR="00DD06CE" w14:paraId="7D41905E" w14:textId="77777777" w:rsidTr="0061240A">
        <w:tc>
          <w:tcPr>
            <w:tcW w:w="535" w:type="dxa"/>
          </w:tcPr>
          <w:p w14:paraId="18D8EC43" w14:textId="77777777" w:rsidR="00DD06CE" w:rsidRDefault="00DD06CE" w:rsidP="0061240A">
            <w:pPr>
              <w:ind w:right="2075"/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↑  </w:t>
            </w:r>
          </w:p>
        </w:tc>
        <w:tc>
          <w:tcPr>
            <w:tcW w:w="450" w:type="dxa"/>
          </w:tcPr>
          <w:p w14:paraId="54EC8AAC" w14:textId="77777777" w:rsidR="00DD06CE" w:rsidRDefault="00DD06CE" w:rsidP="0061240A">
            <w:pPr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>↑</w:t>
            </w:r>
          </w:p>
        </w:tc>
        <w:tc>
          <w:tcPr>
            <w:tcW w:w="450" w:type="dxa"/>
          </w:tcPr>
          <w:p w14:paraId="1190DB81" w14:textId="77777777" w:rsidR="00DD06CE" w:rsidRDefault="00DD06CE" w:rsidP="0061240A">
            <w:pPr>
              <w:rPr>
                <w:lang w:val="cs-CZ"/>
              </w:rPr>
            </w:pPr>
          </w:p>
        </w:tc>
      </w:tr>
    </w:tbl>
    <w:p w14:paraId="574C624E" w14:textId="77777777" w:rsidR="00DD06CE" w:rsidRDefault="00DD06CE" w:rsidP="00DD06CE">
      <w:pPr>
        <w:rPr>
          <w:lang w:val="cs-CZ"/>
        </w:rPr>
      </w:pPr>
    </w:p>
    <w:p w14:paraId="2864236D" w14:textId="77777777" w:rsidR="00DD06CE" w:rsidRPr="00320967" w:rsidRDefault="00DD06CE" w:rsidP="00DD06CE">
      <w:pPr>
        <w:jc w:val="both"/>
        <w:rPr>
          <w:lang w:val="cs-CZ"/>
        </w:rPr>
      </w:pPr>
      <w:r>
        <w:rPr>
          <w:lang w:val="cs-CZ"/>
        </w:rPr>
        <w:t xml:space="preserve">b)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0"/>
        <w:gridCol w:w="450"/>
      </w:tblGrid>
      <w:tr w:rsidR="00DD06CE" w14:paraId="767B88BE" w14:textId="77777777" w:rsidTr="0061240A">
        <w:tc>
          <w:tcPr>
            <w:tcW w:w="535" w:type="dxa"/>
          </w:tcPr>
          <w:p w14:paraId="24AFE551" w14:textId="77777777" w:rsidR="00DD06CE" w:rsidRDefault="00DD06CE" w:rsidP="0061240A">
            <w:pPr>
              <w:ind w:right="2075"/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↑  </w:t>
            </w:r>
          </w:p>
        </w:tc>
        <w:tc>
          <w:tcPr>
            <w:tcW w:w="450" w:type="dxa"/>
          </w:tcPr>
          <w:p w14:paraId="0AFD0A4E" w14:textId="77777777" w:rsidR="00DD06CE" w:rsidRDefault="00DD06CE" w:rsidP="0061240A">
            <w:pPr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>↓</w:t>
            </w:r>
          </w:p>
        </w:tc>
        <w:tc>
          <w:tcPr>
            <w:tcW w:w="450" w:type="dxa"/>
          </w:tcPr>
          <w:p w14:paraId="2880F674" w14:textId="77777777" w:rsidR="00DD06CE" w:rsidRDefault="00DD06CE" w:rsidP="0061240A">
            <w:pPr>
              <w:rPr>
                <w:lang w:val="cs-CZ"/>
              </w:rPr>
            </w:pPr>
          </w:p>
        </w:tc>
      </w:tr>
    </w:tbl>
    <w:p w14:paraId="7C39E199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                                      </w:t>
      </w:r>
      <w:r w:rsidRPr="00320967">
        <w:rPr>
          <w:lang w:val="cs-CZ"/>
        </w:rPr>
        <w:t xml:space="preserve">  </w:t>
      </w:r>
    </w:p>
    <w:p w14:paraId="53909F18" w14:textId="77777777" w:rsidR="00DD06CE" w:rsidRPr="00320967" w:rsidRDefault="00DD06CE" w:rsidP="00DD06CE">
      <w:pPr>
        <w:jc w:val="both"/>
        <w:rPr>
          <w:lang w:val="cs-CZ"/>
        </w:rPr>
      </w:pPr>
      <w:r>
        <w:rPr>
          <w:lang w:val="cs-CZ"/>
        </w:rPr>
        <w:t xml:space="preserve">c)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0"/>
        <w:gridCol w:w="450"/>
      </w:tblGrid>
      <w:tr w:rsidR="00DD06CE" w14:paraId="1D156E2E" w14:textId="77777777" w:rsidTr="0061240A">
        <w:tc>
          <w:tcPr>
            <w:tcW w:w="535" w:type="dxa"/>
          </w:tcPr>
          <w:p w14:paraId="6E3446F0" w14:textId="77777777" w:rsidR="00DD06CE" w:rsidRDefault="00DD06CE" w:rsidP="0061240A">
            <w:pPr>
              <w:ind w:right="2075"/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↑  </w:t>
            </w:r>
          </w:p>
        </w:tc>
        <w:tc>
          <w:tcPr>
            <w:tcW w:w="450" w:type="dxa"/>
          </w:tcPr>
          <w:p w14:paraId="6692629E" w14:textId="77777777" w:rsidR="00DD06CE" w:rsidRDefault="00DD06CE" w:rsidP="0061240A">
            <w:pPr>
              <w:rPr>
                <w:lang w:val="cs-CZ"/>
              </w:rPr>
            </w:pPr>
          </w:p>
        </w:tc>
        <w:tc>
          <w:tcPr>
            <w:tcW w:w="450" w:type="dxa"/>
          </w:tcPr>
          <w:p w14:paraId="18DE23F0" w14:textId="77777777" w:rsidR="00DD06CE" w:rsidRDefault="00DD06CE" w:rsidP="0061240A">
            <w:pPr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>↑</w:t>
            </w:r>
          </w:p>
        </w:tc>
      </w:tr>
    </w:tbl>
    <w:p w14:paraId="5A3092D5" w14:textId="77777777" w:rsidR="00DD06CE" w:rsidRDefault="00DD06CE" w:rsidP="00DD06CE">
      <w:pPr>
        <w:rPr>
          <w:lang w:val="cs-CZ"/>
        </w:rPr>
      </w:pPr>
    </w:p>
    <w:p w14:paraId="147DD118" w14:textId="77777777" w:rsidR="00DD06CE" w:rsidRPr="00320967" w:rsidRDefault="00DD06CE" w:rsidP="00DD06CE">
      <w:pPr>
        <w:jc w:val="both"/>
        <w:rPr>
          <w:lang w:val="cs-CZ"/>
        </w:rPr>
      </w:pPr>
      <w:r>
        <w:rPr>
          <w:lang w:val="cs-CZ"/>
        </w:rPr>
        <w:t xml:space="preserve">d)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450"/>
        <w:gridCol w:w="450"/>
      </w:tblGrid>
      <w:tr w:rsidR="00DD06CE" w14:paraId="621F0BA4" w14:textId="77777777" w:rsidTr="0061240A">
        <w:tc>
          <w:tcPr>
            <w:tcW w:w="535" w:type="dxa"/>
          </w:tcPr>
          <w:p w14:paraId="39CB45C8" w14:textId="77777777" w:rsidR="00DD06CE" w:rsidRDefault="00DD06CE" w:rsidP="0061240A">
            <w:pPr>
              <w:ind w:right="2075"/>
              <w:rPr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↑↓  </w:t>
            </w:r>
          </w:p>
        </w:tc>
        <w:tc>
          <w:tcPr>
            <w:tcW w:w="450" w:type="dxa"/>
          </w:tcPr>
          <w:p w14:paraId="4640EF1C" w14:textId="77777777" w:rsidR="00DD06CE" w:rsidRDefault="00DD06CE" w:rsidP="0061240A">
            <w:pPr>
              <w:rPr>
                <w:lang w:val="cs-CZ"/>
              </w:rPr>
            </w:pPr>
          </w:p>
        </w:tc>
        <w:tc>
          <w:tcPr>
            <w:tcW w:w="450" w:type="dxa"/>
          </w:tcPr>
          <w:p w14:paraId="4421DCC3" w14:textId="77777777" w:rsidR="00DD06CE" w:rsidRDefault="00DD06CE" w:rsidP="0061240A">
            <w:pPr>
              <w:rPr>
                <w:lang w:val="cs-CZ"/>
              </w:rPr>
            </w:pPr>
          </w:p>
        </w:tc>
      </w:tr>
    </w:tbl>
    <w:p w14:paraId="5C0E7482" w14:textId="77777777" w:rsidR="00DD06CE" w:rsidRDefault="00DD06CE" w:rsidP="00DD06CE">
      <w:pPr>
        <w:rPr>
          <w:lang w:val="cs-CZ"/>
        </w:rPr>
      </w:pPr>
    </w:p>
    <w:p w14:paraId="31988894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4. Určete termy ostatních stavů uvedených v otázce 3. </w:t>
      </w:r>
    </w:p>
    <w:p w14:paraId="43BC5814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5. Který z následujících přechodů mezi energetickými hladinami (termy) je dle výběrových pravidel povolený? </w:t>
      </w:r>
    </w:p>
    <w:p w14:paraId="2B8BC797" w14:textId="77777777" w:rsidR="00DD06CE" w:rsidRPr="00FD2A1E" w:rsidRDefault="00DD06CE" w:rsidP="00DD06CE">
      <w:pPr>
        <w:jc w:val="center"/>
        <w:rPr>
          <w:lang w:val="cs-CZ"/>
        </w:rPr>
      </w:pPr>
      <w:r>
        <w:rPr>
          <w:lang w:val="cs-CZ"/>
        </w:rPr>
        <w:t xml:space="preserve">a) </w:t>
      </w:r>
      <w:r w:rsidRPr="00FD2A1E">
        <w:rPr>
          <w:vertAlign w:val="superscript"/>
          <w:lang w:val="cs-CZ"/>
        </w:rPr>
        <w:t>2</w:t>
      </w:r>
      <w:r>
        <w:rPr>
          <w:lang w:val="cs-CZ"/>
        </w:rPr>
        <w:t>P</w:t>
      </w:r>
      <w:r w:rsidRPr="00FD2A1E">
        <w:rPr>
          <w:vertAlign w:val="subscript"/>
          <w:lang w:val="cs-CZ"/>
        </w:rPr>
        <w:t>3/2</w:t>
      </w:r>
      <w:r>
        <w:rPr>
          <w:vertAlign w:val="subscript"/>
          <w:lang w:val="cs-CZ"/>
        </w:rPr>
        <w:t xml:space="preserve"> </w:t>
      </w:r>
      <w:r>
        <w:rPr>
          <w:rFonts w:cstheme="minorHAnsi"/>
          <w:lang w:val="cs-CZ"/>
        </w:rPr>
        <w:t xml:space="preserve">→ </w:t>
      </w:r>
      <w:r w:rsidRPr="00FD2A1E">
        <w:rPr>
          <w:vertAlign w:val="superscript"/>
          <w:lang w:val="cs-CZ"/>
        </w:rPr>
        <w:t>2</w:t>
      </w:r>
      <w:r>
        <w:rPr>
          <w:lang w:val="cs-CZ"/>
        </w:rPr>
        <w:t>P</w:t>
      </w:r>
      <w:r>
        <w:rPr>
          <w:vertAlign w:val="subscript"/>
          <w:lang w:val="cs-CZ"/>
        </w:rPr>
        <w:t>1</w:t>
      </w:r>
      <w:r w:rsidRPr="00FD2A1E">
        <w:rPr>
          <w:vertAlign w:val="subscript"/>
          <w:lang w:val="cs-CZ"/>
        </w:rPr>
        <w:t>/2</w:t>
      </w:r>
      <w:r>
        <w:rPr>
          <w:vertAlign w:val="subscript"/>
          <w:lang w:val="cs-CZ"/>
        </w:rPr>
        <w:t xml:space="preserve">           </w:t>
      </w:r>
      <w:r w:rsidRPr="00FD2A1E">
        <w:rPr>
          <w:lang w:val="cs-CZ"/>
        </w:rPr>
        <w:t>b</w:t>
      </w:r>
      <w:r>
        <w:rPr>
          <w:lang w:val="cs-CZ"/>
        </w:rPr>
        <w:t xml:space="preserve">) </w:t>
      </w:r>
      <w:r w:rsidRPr="00FD2A1E">
        <w:rPr>
          <w:vertAlign w:val="superscript"/>
          <w:lang w:val="cs-CZ"/>
        </w:rPr>
        <w:t>2</w:t>
      </w:r>
      <w:r w:rsidRPr="00FD2A1E">
        <w:rPr>
          <w:lang w:val="cs-CZ"/>
        </w:rPr>
        <w:t>D</w:t>
      </w:r>
      <w:r w:rsidRPr="00FD2A1E">
        <w:rPr>
          <w:vertAlign w:val="subscript"/>
          <w:lang w:val="cs-CZ"/>
        </w:rPr>
        <w:t>3/2</w:t>
      </w:r>
      <w:r>
        <w:rPr>
          <w:vertAlign w:val="subscript"/>
          <w:lang w:val="cs-CZ"/>
        </w:rPr>
        <w:t xml:space="preserve"> </w:t>
      </w:r>
      <w:r>
        <w:rPr>
          <w:rFonts w:cstheme="minorHAnsi"/>
          <w:lang w:val="cs-CZ"/>
        </w:rPr>
        <w:t xml:space="preserve">→ </w:t>
      </w:r>
      <w:r w:rsidRPr="00FD2A1E">
        <w:rPr>
          <w:vertAlign w:val="superscript"/>
          <w:lang w:val="cs-CZ"/>
        </w:rPr>
        <w:t>2</w:t>
      </w:r>
      <w:r>
        <w:rPr>
          <w:lang w:val="cs-CZ"/>
        </w:rPr>
        <w:t>P</w:t>
      </w:r>
      <w:r>
        <w:rPr>
          <w:vertAlign w:val="subscript"/>
          <w:lang w:val="cs-CZ"/>
        </w:rPr>
        <w:t>1</w:t>
      </w:r>
      <w:r w:rsidRPr="00FD2A1E">
        <w:rPr>
          <w:vertAlign w:val="subscript"/>
          <w:lang w:val="cs-CZ"/>
        </w:rPr>
        <w:t>/2</w:t>
      </w:r>
      <w:r>
        <w:rPr>
          <w:vertAlign w:val="subscript"/>
          <w:lang w:val="cs-CZ"/>
        </w:rPr>
        <w:t xml:space="preserve">     </w:t>
      </w:r>
      <w:r>
        <w:rPr>
          <w:lang w:val="cs-CZ"/>
        </w:rPr>
        <w:t xml:space="preserve">c) </w:t>
      </w:r>
      <w:r w:rsidRPr="00FD2A1E">
        <w:rPr>
          <w:vertAlign w:val="superscript"/>
          <w:lang w:val="cs-CZ"/>
        </w:rPr>
        <w:t>2</w:t>
      </w:r>
      <w:r w:rsidRPr="00FD2A1E">
        <w:rPr>
          <w:lang w:val="cs-CZ"/>
        </w:rPr>
        <w:t>D</w:t>
      </w:r>
      <w:r w:rsidRPr="00FD2A1E">
        <w:rPr>
          <w:vertAlign w:val="subscript"/>
          <w:lang w:val="cs-CZ"/>
        </w:rPr>
        <w:t>5/2</w:t>
      </w:r>
      <w:r>
        <w:rPr>
          <w:vertAlign w:val="subscript"/>
          <w:lang w:val="cs-CZ"/>
        </w:rPr>
        <w:t xml:space="preserve"> </w:t>
      </w:r>
      <w:r>
        <w:rPr>
          <w:rFonts w:cstheme="minorHAnsi"/>
          <w:lang w:val="cs-CZ"/>
        </w:rPr>
        <w:t xml:space="preserve">→ </w:t>
      </w:r>
      <w:r w:rsidRPr="00FD2A1E">
        <w:rPr>
          <w:vertAlign w:val="superscript"/>
          <w:lang w:val="cs-CZ"/>
        </w:rPr>
        <w:t>2</w:t>
      </w:r>
      <w:r>
        <w:rPr>
          <w:lang w:val="cs-CZ"/>
        </w:rPr>
        <w:t>P</w:t>
      </w:r>
      <w:r>
        <w:rPr>
          <w:vertAlign w:val="subscript"/>
          <w:lang w:val="cs-CZ"/>
        </w:rPr>
        <w:t>1</w:t>
      </w:r>
      <w:r w:rsidRPr="00FD2A1E">
        <w:rPr>
          <w:vertAlign w:val="subscript"/>
          <w:lang w:val="cs-CZ"/>
        </w:rPr>
        <w:t>/2</w:t>
      </w:r>
      <w:r>
        <w:rPr>
          <w:vertAlign w:val="subscript"/>
          <w:lang w:val="cs-CZ"/>
        </w:rPr>
        <w:t xml:space="preserve">     </w:t>
      </w:r>
      <w:r>
        <w:rPr>
          <w:lang w:val="cs-CZ"/>
        </w:rPr>
        <w:t xml:space="preserve">d) </w:t>
      </w:r>
      <w:r w:rsidRPr="00FD2A1E">
        <w:rPr>
          <w:vertAlign w:val="superscript"/>
          <w:lang w:val="cs-CZ"/>
        </w:rPr>
        <w:t>2</w:t>
      </w:r>
      <w:r w:rsidRPr="00FD2A1E">
        <w:rPr>
          <w:lang w:val="cs-CZ"/>
        </w:rPr>
        <w:t>D</w:t>
      </w:r>
      <w:r w:rsidRPr="00FD2A1E">
        <w:rPr>
          <w:vertAlign w:val="subscript"/>
          <w:lang w:val="cs-CZ"/>
        </w:rPr>
        <w:t>5/2</w:t>
      </w:r>
      <w:r>
        <w:rPr>
          <w:vertAlign w:val="subscript"/>
          <w:lang w:val="cs-CZ"/>
        </w:rPr>
        <w:t xml:space="preserve"> </w:t>
      </w:r>
      <w:r>
        <w:rPr>
          <w:rFonts w:cstheme="minorHAnsi"/>
          <w:lang w:val="cs-CZ"/>
        </w:rPr>
        <w:t xml:space="preserve">→ </w:t>
      </w:r>
      <w:r w:rsidRPr="00FD2A1E">
        <w:rPr>
          <w:vertAlign w:val="superscript"/>
          <w:lang w:val="cs-CZ"/>
        </w:rPr>
        <w:t>2</w:t>
      </w:r>
      <w:r w:rsidRPr="00087EC1">
        <w:rPr>
          <w:lang w:val="cs-CZ"/>
        </w:rPr>
        <w:t>S</w:t>
      </w:r>
      <w:r>
        <w:rPr>
          <w:vertAlign w:val="subscript"/>
          <w:lang w:val="cs-CZ"/>
        </w:rPr>
        <w:t>1</w:t>
      </w:r>
      <w:r w:rsidRPr="00FD2A1E">
        <w:rPr>
          <w:vertAlign w:val="subscript"/>
          <w:lang w:val="cs-CZ"/>
        </w:rPr>
        <w:t>/2</w:t>
      </w:r>
      <w:r>
        <w:rPr>
          <w:vertAlign w:val="subscript"/>
          <w:lang w:val="cs-CZ"/>
        </w:rPr>
        <w:t xml:space="preserve">     </w:t>
      </w:r>
    </w:p>
    <w:p w14:paraId="2C74BAE8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6. V standardně užívané aproximaci lze Landéův faktor významný mimo jiné při anomálním Zeemanově jevu vyjádřit vztahem </w:t>
      </w:r>
      <m:oMath>
        <m:r>
          <w:rPr>
            <w:rFonts w:ascii="Cambria Math" w:hAnsi="Cambria Math"/>
            <w:lang w:val="cs-CZ"/>
          </w:rPr>
          <m:t>g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r>
              <w:rPr>
                <w:rFonts w:ascii="Cambria Math" w:hAnsi="Cambria Math"/>
                <w:lang w:val="cs-CZ"/>
              </w:rPr>
              <m:t>S,J,L</m:t>
            </m:r>
          </m:e>
        </m:d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3</m:t>
            </m:r>
          </m:num>
          <m:den>
            <m:r>
              <w:rPr>
                <w:rFonts w:ascii="Cambria Math" w:hAnsi="Cambria Math"/>
                <w:lang w:val="cs-CZ"/>
              </w:rPr>
              <m:t>2</m:t>
            </m:r>
          </m:den>
        </m:f>
        <m:r>
          <w:rPr>
            <w:rFonts w:ascii="Cambria Math" w:hAnsi="Cambria Math"/>
            <w:lang w:val="cs-CZ"/>
          </w:rPr>
          <m:t>+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S∙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S+1</m:t>
                </m:r>
              </m:e>
            </m:d>
            <m:r>
              <w:rPr>
                <w:rFonts w:ascii="Cambria Math" w:hAnsi="Cambria Math"/>
                <w:lang w:val="cs-CZ"/>
              </w:rPr>
              <m:t>-L∙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L+1</m:t>
                </m:r>
              </m:e>
            </m:d>
          </m:num>
          <m:den>
            <m:r>
              <w:rPr>
                <w:rFonts w:ascii="Cambria Math" w:hAnsi="Cambria Math"/>
                <w:lang w:val="cs-CZ"/>
              </w:rPr>
              <m:t>2∙J∙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J+1</m:t>
                </m:r>
              </m:e>
            </m:d>
          </m:den>
        </m:f>
        <m:r>
          <w:rPr>
            <w:rFonts w:ascii="Cambria Math" w:hAnsi="Cambria Math"/>
            <w:lang w:val="cs-CZ"/>
          </w:rPr>
          <m:t xml:space="preserve">. </m:t>
        </m:r>
      </m:oMath>
      <w:r>
        <w:rPr>
          <w:lang w:val="cs-CZ"/>
        </w:rPr>
        <w:t xml:space="preserve"> Ve kterém intervalu se pohybují možné hodnoty tohoto faktoru? </w:t>
      </w:r>
    </w:p>
    <w:p w14:paraId="153321F6" w14:textId="77777777" w:rsidR="00DD06CE" w:rsidRPr="00320967" w:rsidRDefault="00DD06CE" w:rsidP="00DD06CE">
      <w:pPr>
        <w:jc w:val="center"/>
        <w:rPr>
          <w:lang w:val="cs-CZ"/>
        </w:rPr>
      </w:pPr>
      <w:r>
        <w:rPr>
          <w:lang w:val="cs-CZ"/>
        </w:rPr>
        <w:t>a)   &lt;1,5</w:t>
      </w:r>
      <w:r>
        <w:t>;2&gt;   b)   &lt;0,5;2,5&gt;    c)   &lt;1,5;3&gt;     d) &lt;1;2&gt;</w:t>
      </w:r>
    </w:p>
    <w:p w14:paraId="48D1D66C" w14:textId="25FB3F88" w:rsidR="00DD06CE" w:rsidRDefault="00DD06CE" w:rsidP="00DD06CE">
      <w:pPr>
        <w:rPr>
          <w:lang w:val="cs-CZ"/>
        </w:rPr>
      </w:pPr>
    </w:p>
    <w:p w14:paraId="32C102F9" w14:textId="319BE323" w:rsidR="00DD06CE" w:rsidRDefault="00DD06CE" w:rsidP="00DD06CE">
      <w:pPr>
        <w:rPr>
          <w:lang w:val="cs-CZ"/>
        </w:rPr>
      </w:pPr>
    </w:p>
    <w:p w14:paraId="75BD9321" w14:textId="77777777" w:rsidR="00DD06CE" w:rsidRDefault="00DD06CE" w:rsidP="00DD06CE">
      <w:pPr>
        <w:jc w:val="center"/>
        <w:rPr>
          <w:b/>
          <w:bCs/>
          <w:u w:val="single"/>
          <w:lang w:val="cs-CZ"/>
        </w:rPr>
      </w:pPr>
    </w:p>
    <w:p w14:paraId="2E212273" w14:textId="77777777" w:rsidR="00DD06CE" w:rsidRDefault="00DD06CE" w:rsidP="00DD06CE">
      <w:pPr>
        <w:jc w:val="center"/>
        <w:rPr>
          <w:b/>
          <w:bCs/>
          <w:u w:val="single"/>
          <w:lang w:val="cs-CZ"/>
        </w:rPr>
      </w:pPr>
    </w:p>
    <w:p w14:paraId="04377F3F" w14:textId="426EC24F" w:rsidR="00DD06CE" w:rsidRPr="009178D3" w:rsidRDefault="00DD06CE" w:rsidP="00DD06CE">
      <w:pPr>
        <w:jc w:val="center"/>
        <w:rPr>
          <w:b/>
          <w:bCs/>
          <w:u w:val="single"/>
          <w:lang w:val="cs-CZ"/>
        </w:rPr>
      </w:pPr>
      <w:r w:rsidRPr="009178D3">
        <w:rPr>
          <w:b/>
          <w:bCs/>
          <w:u w:val="single"/>
          <w:lang w:val="cs-CZ"/>
        </w:rPr>
        <w:t xml:space="preserve">Otázky ke konzultaci – pondělí </w:t>
      </w:r>
      <w:r>
        <w:rPr>
          <w:b/>
          <w:bCs/>
          <w:u w:val="single"/>
          <w:lang w:val="cs-CZ"/>
        </w:rPr>
        <w:t>12</w:t>
      </w:r>
      <w:r w:rsidRPr="009178D3">
        <w:rPr>
          <w:b/>
          <w:bCs/>
          <w:u w:val="single"/>
          <w:lang w:val="cs-CZ"/>
        </w:rPr>
        <w:t>.</w:t>
      </w:r>
      <w:r>
        <w:rPr>
          <w:b/>
          <w:bCs/>
          <w:u w:val="single"/>
          <w:lang w:val="cs-CZ"/>
        </w:rPr>
        <w:t>4</w:t>
      </w:r>
      <w:r w:rsidRPr="009178D3">
        <w:rPr>
          <w:b/>
          <w:bCs/>
          <w:u w:val="single"/>
          <w:lang w:val="cs-CZ"/>
        </w:rPr>
        <w:t>.</w:t>
      </w:r>
    </w:p>
    <w:p w14:paraId="601935E7" w14:textId="77777777" w:rsidR="00DD06CE" w:rsidRDefault="00DD06CE" w:rsidP="00DD06CE">
      <w:pPr>
        <w:pStyle w:val="ListParagraph"/>
        <w:numPr>
          <w:ilvl w:val="0"/>
          <w:numId w:val="15"/>
        </w:numPr>
        <w:jc w:val="both"/>
        <w:rPr>
          <w:lang w:val="cs-CZ"/>
        </w:rPr>
      </w:pPr>
      <w:r w:rsidRPr="00043617">
        <w:rPr>
          <w:i/>
          <w:iCs/>
          <w:lang w:val="cs-CZ"/>
        </w:rPr>
        <w:t>Podívejte se na vztah pro rotační energii molekul v části 3.3.2. (vzpoměňte si na MCH2 a uveďte, proč tento vztah vypadá zrovna takto).</w:t>
      </w:r>
      <w:r>
        <w:rPr>
          <w:lang w:val="cs-CZ"/>
        </w:rPr>
        <w:t xml:space="preserve"> Pro frekvenci rotačního přechodu (osa rotace prochází těžištěm a je kolmá na spojnici atomů) mezi základním a prvním excitovaným stavem (tj. z J = 0 na J = 1) u dvouatomové homonukleární molekuly (např. molekuly vodíku) platí vztah (M – hmotnost atomu, r- délka vazby, h Planckova konstanta): </w:t>
      </w:r>
    </w:p>
    <w:p w14:paraId="4235CA97" w14:textId="77777777" w:rsidR="00DD06CE" w:rsidRPr="00CA5785" w:rsidRDefault="00DD06CE" w:rsidP="00DD06CE">
      <w:pPr>
        <w:jc w:val="both"/>
        <w:rPr>
          <w:lang w:val="cs-CZ"/>
        </w:rPr>
      </w:pPr>
    </w:p>
    <w:p w14:paraId="24A9DD5F" w14:textId="77777777" w:rsidR="00DD06CE" w:rsidRPr="00CA5785" w:rsidRDefault="00DD06CE" w:rsidP="00DD06CE">
      <w:pPr>
        <w:pStyle w:val="ListParagraph"/>
        <w:numPr>
          <w:ilvl w:val="0"/>
          <w:numId w:val="12"/>
        </w:numPr>
        <w:jc w:val="center"/>
        <w:rPr>
          <w:lang w:val="cs-CZ"/>
        </w:rPr>
      </w:pPr>
      <m:oMath>
        <m:r>
          <w:rPr>
            <w:rFonts w:ascii="Cambria Math" w:hAnsi="Cambria Math"/>
            <w:lang w:val="cs-CZ"/>
          </w:rPr>
          <m:t>f=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h</m:t>
            </m:r>
          </m:num>
          <m:den>
            <m:r>
              <w:rPr>
                <w:rFonts w:ascii="Cambria Math" w:hAnsi="Cambria Math"/>
                <w:lang w:val="cs-CZ"/>
              </w:rPr>
              <m:t>2∙π∙M∙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cs-CZ"/>
        </w:rPr>
        <w:t xml:space="preserve">        b)  </w:t>
      </w:r>
      <m:oMath>
        <m:r>
          <w:rPr>
            <w:rFonts w:ascii="Cambria Math" w:hAnsi="Cambria Math"/>
            <w:lang w:val="cs-CZ"/>
          </w:rPr>
          <m:t>f=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h</m:t>
            </m:r>
          </m:num>
          <m:den>
            <m:r>
              <w:rPr>
                <w:rFonts w:ascii="Cambria Math" w:hAnsi="Cambria Math"/>
                <w:lang w:val="cs-CZ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π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  <m:r>
              <w:rPr>
                <w:rFonts w:ascii="Cambria Math" w:hAnsi="Cambria Math"/>
                <w:lang w:val="cs-CZ"/>
              </w:rPr>
              <m:t>∙M∙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cs-CZ"/>
        </w:rPr>
        <w:t xml:space="preserve">     c) </w:t>
      </w:r>
      <m:oMath>
        <m:r>
          <w:rPr>
            <w:rFonts w:ascii="Cambria Math" w:hAnsi="Cambria Math"/>
            <w:lang w:val="cs-CZ"/>
          </w:rPr>
          <m:t>f=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h</m:t>
            </m:r>
          </m:num>
          <m:den>
            <m:r>
              <w:rPr>
                <w:rFonts w:ascii="Cambria Math" w:hAnsi="Cambria Math"/>
                <w:lang w:val="cs-CZ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π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  <m:r>
              <w:rPr>
                <w:rFonts w:ascii="Cambria Math" w:hAnsi="Cambria Math"/>
                <w:lang w:val="cs-CZ"/>
              </w:rPr>
              <m:t>∙M∙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</m:oMath>
      <w:r>
        <w:rPr>
          <w:rFonts w:eastAsiaTheme="minorEastAsia"/>
          <w:lang w:val="cs-CZ"/>
        </w:rPr>
        <w:t xml:space="preserve">       d) </w:t>
      </w:r>
      <m:oMath>
        <m:r>
          <w:rPr>
            <w:rFonts w:ascii="Cambria Math" w:hAnsi="Cambria Math"/>
            <w:lang w:val="cs-CZ"/>
          </w:rPr>
          <m:t>f=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h</m:t>
            </m:r>
          </m:num>
          <m:den>
            <m:r>
              <w:rPr>
                <w:rFonts w:ascii="Cambria Math" w:hAnsi="Cambria Math"/>
                <w:lang w:val="cs-CZ"/>
              </w:rPr>
              <m:t>8∙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π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  <m:r>
              <w:rPr>
                <w:rFonts w:ascii="Cambria Math" w:hAnsi="Cambria Math"/>
                <w:lang w:val="cs-CZ"/>
              </w:rPr>
              <m:t>∙M∙</m:t>
            </m:r>
            <m:sSup>
              <m:sSupPr>
                <m:ctrlPr>
                  <w:rPr>
                    <w:rFonts w:ascii="Cambria Math" w:hAnsi="Cambria Math"/>
                    <w:i/>
                    <w:lang w:val="cs-CZ"/>
                  </w:rPr>
                </m:ctrlPr>
              </m:sSupPr>
              <m:e>
                <m:r>
                  <w:rPr>
                    <w:rFonts w:ascii="Cambria Math" w:hAnsi="Cambria Math"/>
                    <w:lang w:val="cs-CZ"/>
                  </w:rPr>
                  <m:t>r</m:t>
                </m:r>
              </m:e>
              <m:sup>
                <m:r>
                  <w:rPr>
                    <w:rFonts w:ascii="Cambria Math" w:hAnsi="Cambria Math"/>
                    <w:lang w:val="cs-CZ"/>
                  </w:rPr>
                  <m:t>2</m:t>
                </m:r>
              </m:sup>
            </m:sSup>
          </m:den>
        </m:f>
      </m:oMath>
    </w:p>
    <w:p w14:paraId="239E492D" w14:textId="77777777" w:rsidR="00DD06CE" w:rsidRPr="00CA5785" w:rsidRDefault="00DD06CE" w:rsidP="00DD06CE">
      <w:pPr>
        <w:jc w:val="center"/>
        <w:rPr>
          <w:lang w:val="cs-CZ"/>
        </w:rPr>
      </w:pPr>
    </w:p>
    <w:p w14:paraId="0A69F7A7" w14:textId="77777777" w:rsidR="00DD06CE" w:rsidRDefault="00DD06CE" w:rsidP="00DD06CE">
      <w:pPr>
        <w:pStyle w:val="ListParagraph"/>
        <w:numPr>
          <w:ilvl w:val="0"/>
          <w:numId w:val="15"/>
        </w:numPr>
        <w:ind w:left="360"/>
        <w:jc w:val="both"/>
        <w:rPr>
          <w:lang w:val="cs-CZ"/>
        </w:rPr>
      </w:pPr>
      <w:r>
        <w:rPr>
          <w:lang w:val="cs-CZ"/>
        </w:rPr>
        <w:t>Určete, s pomocí periodické soustavy prvků, kt</w:t>
      </w:r>
      <w:r w:rsidRPr="00CA5785">
        <w:rPr>
          <w:lang w:val="cs-CZ"/>
        </w:rPr>
        <w:t xml:space="preserve">eré z následujících iontů lze pomocí hmotnostní spektroskopie </w:t>
      </w:r>
      <w:r>
        <w:rPr>
          <w:lang w:val="cs-CZ"/>
        </w:rPr>
        <w:t xml:space="preserve">plazmového výboje </w:t>
      </w:r>
      <w:r w:rsidRPr="00CA5785">
        <w:rPr>
          <w:lang w:val="cs-CZ"/>
        </w:rPr>
        <w:t>odliš</w:t>
      </w:r>
      <w:r>
        <w:rPr>
          <w:lang w:val="cs-CZ"/>
        </w:rPr>
        <w:t>i</w:t>
      </w:r>
      <w:r w:rsidRPr="00CA5785">
        <w:rPr>
          <w:lang w:val="cs-CZ"/>
        </w:rPr>
        <w:t xml:space="preserve">t, protože se příslušné píky </w:t>
      </w:r>
      <w:r>
        <w:rPr>
          <w:lang w:val="cs-CZ"/>
        </w:rPr>
        <w:t>ne</w:t>
      </w:r>
      <w:r w:rsidRPr="00CA5785">
        <w:rPr>
          <w:lang w:val="cs-CZ"/>
        </w:rPr>
        <w:t xml:space="preserve">překrývají? </w:t>
      </w:r>
    </w:p>
    <w:p w14:paraId="1E4E6CE7" w14:textId="77777777" w:rsidR="00DD06CE" w:rsidRPr="00CA5785" w:rsidRDefault="00DD06CE" w:rsidP="00DD06CE">
      <w:pPr>
        <w:ind w:left="360"/>
        <w:jc w:val="both"/>
        <w:rPr>
          <w:lang w:val="cs-CZ"/>
        </w:rPr>
      </w:pPr>
    </w:p>
    <w:p w14:paraId="41B4AC57" w14:textId="77777777" w:rsidR="00DD06CE" w:rsidRPr="00CA5785" w:rsidRDefault="00DD06CE" w:rsidP="00DD06CE">
      <w:pPr>
        <w:pStyle w:val="ListParagraph"/>
        <w:numPr>
          <w:ilvl w:val="0"/>
          <w:numId w:val="13"/>
        </w:numPr>
        <w:jc w:val="center"/>
        <w:rPr>
          <w:lang w:val="cs-CZ"/>
        </w:rPr>
      </w:pPr>
      <w:r w:rsidRPr="00E77109">
        <w:rPr>
          <w:vertAlign w:val="superscript"/>
          <w:lang w:val="cs-CZ"/>
        </w:rPr>
        <w:t>1</w:t>
      </w:r>
      <w:r>
        <w:rPr>
          <w:vertAlign w:val="superscript"/>
          <w:lang w:val="cs-CZ"/>
        </w:rPr>
        <w:t>6</w:t>
      </w:r>
      <w:r w:rsidRPr="001246D8">
        <w:rPr>
          <w:vertAlign w:val="subscript"/>
          <w:lang w:val="cs-CZ"/>
        </w:rPr>
        <w:t>8</w:t>
      </w:r>
      <w:r>
        <w:rPr>
          <w:lang w:val="cs-CZ"/>
        </w:rPr>
        <w:t>O</w:t>
      </w:r>
      <w:r w:rsidRPr="00CA5785">
        <w:rPr>
          <w:vertAlign w:val="superscript"/>
          <w:lang w:val="cs-CZ"/>
        </w:rPr>
        <w:t>+</w:t>
      </w:r>
      <w:r>
        <w:rPr>
          <w:lang w:val="cs-CZ"/>
        </w:rPr>
        <w:t xml:space="preserve"> a O</w:t>
      </w:r>
      <w:r w:rsidRPr="00CA5785">
        <w:rPr>
          <w:vertAlign w:val="subscript"/>
          <w:lang w:val="cs-CZ"/>
        </w:rPr>
        <w:t>2</w:t>
      </w:r>
      <w:r w:rsidRPr="00CA5785"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 xml:space="preserve">+   </w:t>
      </w:r>
      <w:r>
        <w:rPr>
          <w:lang w:val="cs-CZ"/>
        </w:rPr>
        <w:t xml:space="preserve">b)  </w:t>
      </w:r>
      <w:r w:rsidRPr="001246D8">
        <w:rPr>
          <w:vertAlign w:val="superscript"/>
          <w:lang w:val="cs-CZ"/>
        </w:rPr>
        <w:t>20</w:t>
      </w:r>
      <w:r w:rsidRPr="001246D8">
        <w:rPr>
          <w:vertAlign w:val="subscript"/>
          <w:lang w:val="cs-CZ"/>
        </w:rPr>
        <w:t>10</w:t>
      </w:r>
      <w:r>
        <w:rPr>
          <w:lang w:val="cs-CZ"/>
        </w:rPr>
        <w:t>Ne</w:t>
      </w:r>
      <w:r w:rsidRPr="00CA5785">
        <w:rPr>
          <w:vertAlign w:val="superscript"/>
          <w:lang w:val="cs-CZ"/>
        </w:rPr>
        <w:t>+</w:t>
      </w:r>
      <w:r>
        <w:rPr>
          <w:lang w:val="cs-CZ"/>
        </w:rPr>
        <w:t xml:space="preserve">  a </w:t>
      </w:r>
      <w:r w:rsidRPr="001246D8">
        <w:rPr>
          <w:vertAlign w:val="superscript"/>
          <w:lang w:val="cs-CZ"/>
        </w:rPr>
        <w:t>36</w:t>
      </w:r>
      <w:r w:rsidRPr="001246D8">
        <w:rPr>
          <w:vertAlign w:val="subscript"/>
          <w:lang w:val="cs-CZ"/>
        </w:rPr>
        <w:t>18</w:t>
      </w:r>
      <w:r>
        <w:rPr>
          <w:lang w:val="cs-CZ"/>
        </w:rPr>
        <w:t>Ar</w:t>
      </w:r>
      <w:r w:rsidRPr="00CA5785">
        <w:rPr>
          <w:vertAlign w:val="superscript"/>
          <w:lang w:val="cs-CZ"/>
        </w:rPr>
        <w:t>2+</w:t>
      </w:r>
      <w:r>
        <w:rPr>
          <w:vertAlign w:val="superscript"/>
          <w:lang w:val="cs-CZ"/>
        </w:rPr>
        <w:t xml:space="preserve">     </w:t>
      </w:r>
      <w:r>
        <w:rPr>
          <w:lang w:val="cs-CZ"/>
        </w:rPr>
        <w:t xml:space="preserve">c) </w:t>
      </w:r>
      <w:r w:rsidRPr="001246D8">
        <w:rPr>
          <w:vertAlign w:val="superscript"/>
          <w:lang w:val="cs-CZ"/>
        </w:rPr>
        <w:t>20</w:t>
      </w:r>
      <w:r w:rsidRPr="001246D8">
        <w:rPr>
          <w:vertAlign w:val="subscript"/>
          <w:lang w:val="cs-CZ"/>
        </w:rPr>
        <w:t>10</w:t>
      </w:r>
      <w:r>
        <w:rPr>
          <w:lang w:val="cs-CZ"/>
        </w:rPr>
        <w:t>Ne</w:t>
      </w:r>
      <w:r w:rsidRPr="00CA5785">
        <w:rPr>
          <w:vertAlign w:val="superscript"/>
          <w:lang w:val="cs-CZ"/>
        </w:rPr>
        <w:t>2+</w:t>
      </w:r>
      <w:r>
        <w:rPr>
          <w:lang w:val="cs-CZ"/>
        </w:rPr>
        <w:t xml:space="preserve">  a </w:t>
      </w:r>
      <w:r w:rsidRPr="001246D8">
        <w:rPr>
          <w:vertAlign w:val="superscript"/>
          <w:lang w:val="cs-CZ"/>
        </w:rPr>
        <w:t>10</w:t>
      </w:r>
      <w:r w:rsidRPr="001246D8">
        <w:rPr>
          <w:vertAlign w:val="subscript"/>
          <w:lang w:val="cs-CZ"/>
        </w:rPr>
        <w:t>5</w:t>
      </w:r>
      <w:r>
        <w:rPr>
          <w:lang w:val="cs-CZ"/>
        </w:rPr>
        <w:t>B</w:t>
      </w:r>
      <w:r w:rsidRPr="00CA5785">
        <w:rPr>
          <w:vertAlign w:val="superscript"/>
          <w:lang w:val="cs-CZ"/>
        </w:rPr>
        <w:t>+</w:t>
      </w:r>
      <w:r>
        <w:rPr>
          <w:lang w:val="cs-CZ"/>
        </w:rPr>
        <w:t xml:space="preserve">   d)</w:t>
      </w:r>
      <w:r w:rsidRPr="001246D8">
        <w:rPr>
          <w:vertAlign w:val="superscript"/>
          <w:lang w:val="cs-CZ"/>
        </w:rPr>
        <w:t>60</w:t>
      </w:r>
      <w:r w:rsidRPr="001246D8">
        <w:rPr>
          <w:vertAlign w:val="subscript"/>
          <w:lang w:val="cs-CZ"/>
        </w:rPr>
        <w:t>30</w:t>
      </w:r>
      <w:r>
        <w:rPr>
          <w:lang w:val="cs-CZ"/>
        </w:rPr>
        <w:t>Zn</w:t>
      </w:r>
      <w:r w:rsidRPr="00CA5785">
        <w:rPr>
          <w:vertAlign w:val="superscript"/>
          <w:lang w:val="cs-CZ"/>
        </w:rPr>
        <w:t>2+</w:t>
      </w:r>
      <w:r>
        <w:rPr>
          <w:lang w:val="cs-CZ"/>
        </w:rPr>
        <w:t xml:space="preserve"> a </w:t>
      </w:r>
      <w:r w:rsidRPr="001246D8">
        <w:rPr>
          <w:vertAlign w:val="superscript"/>
          <w:lang w:val="cs-CZ"/>
        </w:rPr>
        <w:t>30</w:t>
      </w:r>
      <w:r w:rsidRPr="001246D8">
        <w:rPr>
          <w:vertAlign w:val="subscript"/>
          <w:lang w:val="cs-CZ"/>
        </w:rPr>
        <w:t>15</w:t>
      </w:r>
      <w:r>
        <w:rPr>
          <w:lang w:val="cs-CZ"/>
        </w:rPr>
        <w:t>P</w:t>
      </w:r>
      <w:r w:rsidRPr="00CA5785">
        <w:rPr>
          <w:vertAlign w:val="superscript"/>
          <w:lang w:val="cs-CZ"/>
        </w:rPr>
        <w:t>+</w:t>
      </w:r>
    </w:p>
    <w:p w14:paraId="4B4457F4" w14:textId="77777777" w:rsidR="00DD06CE" w:rsidRPr="00CA5785" w:rsidRDefault="00DD06CE" w:rsidP="00DD06CE">
      <w:pPr>
        <w:jc w:val="both"/>
        <w:rPr>
          <w:lang w:val="cs-CZ"/>
        </w:rPr>
      </w:pPr>
    </w:p>
    <w:p w14:paraId="17EEF705" w14:textId="77777777" w:rsidR="00DD06CE" w:rsidRDefault="00DD06CE" w:rsidP="00DD06CE">
      <w:pPr>
        <w:pStyle w:val="ListParagraph"/>
        <w:numPr>
          <w:ilvl w:val="0"/>
          <w:numId w:val="15"/>
        </w:numPr>
        <w:ind w:left="270" w:hanging="270"/>
        <w:jc w:val="both"/>
        <w:rPr>
          <w:lang w:val="cs-CZ"/>
        </w:rPr>
      </w:pPr>
      <w:r w:rsidRPr="00B34B6A">
        <w:rPr>
          <w:lang w:val="cs-CZ"/>
        </w:rPr>
        <w:t>Z grafu závislosti vazebné energie na jeden nukleon uvedeného v kapitole 4.3 vyplývá, že energeticky nejvýhodnější z hlediska energie uvolněné na jeden nukleon je</w:t>
      </w:r>
      <w:r>
        <w:rPr>
          <w:lang w:val="cs-CZ"/>
        </w:rPr>
        <w:t xml:space="preserve"> (lehká jádra – pod železem, těžká nad ním)</w:t>
      </w:r>
      <w:r w:rsidRPr="00B34B6A">
        <w:rPr>
          <w:lang w:val="cs-CZ"/>
        </w:rPr>
        <w:t xml:space="preserve">: </w:t>
      </w:r>
    </w:p>
    <w:p w14:paraId="45874A51" w14:textId="77777777" w:rsidR="00DD06CE" w:rsidRPr="00B34B6A" w:rsidRDefault="00DD06CE" w:rsidP="00DD06CE">
      <w:pPr>
        <w:jc w:val="both"/>
        <w:rPr>
          <w:lang w:val="cs-CZ"/>
        </w:rPr>
      </w:pPr>
    </w:p>
    <w:p w14:paraId="723AD48C" w14:textId="77777777" w:rsidR="00DD06CE" w:rsidRPr="00B34B6A" w:rsidRDefault="00DD06CE" w:rsidP="00DD06CE">
      <w:pPr>
        <w:pStyle w:val="ListParagraph"/>
        <w:numPr>
          <w:ilvl w:val="0"/>
          <w:numId w:val="14"/>
        </w:numPr>
        <w:jc w:val="both"/>
        <w:rPr>
          <w:lang w:val="cs-CZ"/>
        </w:rPr>
      </w:pPr>
      <w:r>
        <w:rPr>
          <w:lang w:val="cs-CZ"/>
        </w:rPr>
        <w:t>štěpení těžkých jader   b) syntéza lehkých jader   c) štěpení lehkých jader   d) syntéza těžkých jader</w:t>
      </w:r>
    </w:p>
    <w:p w14:paraId="55F8F7DE" w14:textId="77777777" w:rsidR="00DD06CE" w:rsidRPr="00B34B6A" w:rsidRDefault="00DD06CE" w:rsidP="00DD06CE">
      <w:pPr>
        <w:jc w:val="both"/>
        <w:rPr>
          <w:lang w:val="cs-CZ"/>
        </w:rPr>
      </w:pPr>
    </w:p>
    <w:p w14:paraId="6D2ECACD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4. Určete s pomocí tabulky gyromagnetických faktorů (přesněji </w:t>
      </w:r>
      <w:r w:rsidRPr="000C18F7">
        <w:rPr>
          <w:i/>
          <w:iCs/>
          <w:lang w:val="cs-CZ"/>
        </w:rPr>
        <w:t>g</w:t>
      </w:r>
      <w:r>
        <w:rPr>
          <w:lang w:val="cs-CZ"/>
        </w:rPr>
        <w:t xml:space="preserve">-faktorů) na s. 156-159 na </w:t>
      </w:r>
      <w:r>
        <w:rPr>
          <w:lang w:val="cs-CZ"/>
        </w:rPr>
        <w:fldChar w:fldCharType="begin"/>
      </w:r>
      <w:r>
        <w:rPr>
          <w:lang w:val="cs-CZ"/>
        </w:rPr>
        <w:instrText xml:space="preserve"> HYPERLINK "</w:instrText>
      </w:r>
      <w:r w:rsidRPr="00E77109">
        <w:rPr>
          <w:lang w:val="cs-CZ"/>
        </w:rPr>
        <w:instrText>https://lsa.umich.edu/content/dam/chem-assets/chem-docs/BrukerAlmanac2011.pdf</w:instrText>
      </w:r>
      <w:r>
        <w:rPr>
          <w:lang w:val="cs-CZ"/>
        </w:rPr>
        <w:instrText xml:space="preserve">" </w:instrText>
      </w:r>
      <w:r>
        <w:rPr>
          <w:lang w:val="cs-CZ"/>
        </w:rPr>
        <w:fldChar w:fldCharType="separate"/>
      </w:r>
      <w:r w:rsidRPr="001D4D6B">
        <w:rPr>
          <w:rStyle w:val="Hyperlink"/>
          <w:lang w:val="cs-CZ"/>
        </w:rPr>
        <w:t>https://lsa.umich.edu/content/dam/chem-assets/chem-docs/BrukerAlmanac2011.pdf</w:t>
      </w:r>
      <w:r>
        <w:rPr>
          <w:lang w:val="cs-CZ"/>
        </w:rPr>
        <w:fldChar w:fldCharType="end"/>
      </w:r>
      <w:r>
        <w:rPr>
          <w:lang w:val="cs-CZ"/>
        </w:rPr>
        <w:t xml:space="preserve">, pro které z následujících jader bude jaderná magnetická rezonance </w:t>
      </w:r>
      <w:r w:rsidRPr="000C18F7">
        <w:rPr>
          <w:b/>
          <w:bCs/>
          <w:lang w:val="cs-CZ"/>
        </w:rPr>
        <w:t>nejméně citlivá</w:t>
      </w:r>
      <w:r>
        <w:rPr>
          <w:lang w:val="cs-CZ"/>
        </w:rPr>
        <w:t xml:space="preserve">? </w:t>
      </w:r>
    </w:p>
    <w:p w14:paraId="37270D57" w14:textId="77777777" w:rsidR="00DD06CE" w:rsidRDefault="00DD06CE" w:rsidP="00DD06CE">
      <w:pPr>
        <w:jc w:val="center"/>
        <w:rPr>
          <w:lang w:val="cs-CZ"/>
        </w:rPr>
      </w:pPr>
      <w:r>
        <w:rPr>
          <w:lang w:val="cs-CZ"/>
        </w:rPr>
        <w:t xml:space="preserve">a) </w:t>
      </w:r>
      <w:r w:rsidRPr="00E77109">
        <w:rPr>
          <w:vertAlign w:val="superscript"/>
          <w:lang w:val="cs-CZ"/>
        </w:rPr>
        <w:t>1</w:t>
      </w:r>
      <w:r w:rsidRPr="00E77109">
        <w:rPr>
          <w:vertAlign w:val="subscript"/>
          <w:lang w:val="cs-CZ"/>
        </w:rPr>
        <w:t>1</w:t>
      </w:r>
      <w:r>
        <w:rPr>
          <w:lang w:val="cs-CZ"/>
        </w:rPr>
        <w:t xml:space="preserve">H     b) </w:t>
      </w:r>
      <w:r w:rsidRPr="00E77109">
        <w:rPr>
          <w:vertAlign w:val="superscript"/>
          <w:lang w:val="cs-CZ"/>
        </w:rPr>
        <w:t>3</w:t>
      </w:r>
      <w:r w:rsidRPr="00E77109">
        <w:rPr>
          <w:vertAlign w:val="subscript"/>
          <w:lang w:val="cs-CZ"/>
        </w:rPr>
        <w:t>2</w:t>
      </w:r>
      <w:r>
        <w:rPr>
          <w:lang w:val="cs-CZ"/>
        </w:rPr>
        <w:t xml:space="preserve">He    c) </w:t>
      </w:r>
      <w:r w:rsidRPr="001246D8">
        <w:rPr>
          <w:vertAlign w:val="superscript"/>
          <w:lang w:val="cs-CZ"/>
        </w:rPr>
        <w:t>1</w:t>
      </w:r>
      <w:r w:rsidRPr="00E77109">
        <w:rPr>
          <w:vertAlign w:val="superscript"/>
          <w:lang w:val="cs-CZ"/>
        </w:rPr>
        <w:t>93</w:t>
      </w:r>
      <w:r w:rsidRPr="001246D8">
        <w:rPr>
          <w:vertAlign w:val="subscript"/>
          <w:lang w:val="cs-CZ"/>
        </w:rPr>
        <w:t xml:space="preserve">77 </w:t>
      </w:r>
      <w:r>
        <w:rPr>
          <w:lang w:val="cs-CZ"/>
        </w:rPr>
        <w:t xml:space="preserve">Ir   d) </w:t>
      </w:r>
      <w:r w:rsidRPr="00E77109">
        <w:rPr>
          <w:vertAlign w:val="superscript"/>
          <w:lang w:val="cs-CZ"/>
        </w:rPr>
        <w:t>225</w:t>
      </w:r>
      <w:r w:rsidRPr="00E77109">
        <w:rPr>
          <w:vertAlign w:val="subscript"/>
          <w:lang w:val="cs-CZ"/>
        </w:rPr>
        <w:t>88</w:t>
      </w:r>
      <w:r>
        <w:rPr>
          <w:lang w:val="cs-CZ"/>
        </w:rPr>
        <w:t xml:space="preserve"> Ra</w:t>
      </w:r>
    </w:p>
    <w:p w14:paraId="7037879D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O správnosti výsledku se můžete přesvědčit na </w:t>
      </w:r>
      <w:r>
        <w:rPr>
          <w:lang w:val="cs-CZ"/>
        </w:rPr>
        <w:fldChar w:fldCharType="begin"/>
      </w:r>
      <w:r>
        <w:rPr>
          <w:lang w:val="cs-CZ"/>
        </w:rPr>
        <w:instrText xml:space="preserve"> HYPERLINK "</w:instrText>
      </w:r>
      <w:r w:rsidRPr="00E77109">
        <w:rPr>
          <w:lang w:val="cs-CZ"/>
        </w:rPr>
        <w:instrText>https://www.pmf.unizg.hr/_download/repository/NMRsensitivityTable.pdf</w:instrText>
      </w:r>
      <w:r>
        <w:rPr>
          <w:lang w:val="cs-CZ"/>
        </w:rPr>
        <w:instrText xml:space="preserve">" </w:instrText>
      </w:r>
      <w:r>
        <w:rPr>
          <w:lang w:val="cs-CZ"/>
        </w:rPr>
        <w:fldChar w:fldCharType="separate"/>
      </w:r>
      <w:r w:rsidRPr="001D4D6B">
        <w:rPr>
          <w:rStyle w:val="Hyperlink"/>
          <w:lang w:val="cs-CZ"/>
        </w:rPr>
        <w:t>https://www.pmf.unizg.hr/_download/repository/NMRsensitivityTable.pdf</w:t>
      </w:r>
      <w:r>
        <w:rPr>
          <w:lang w:val="cs-CZ"/>
        </w:rPr>
        <w:fldChar w:fldCharType="end"/>
      </w:r>
      <w:r>
        <w:rPr>
          <w:lang w:val="cs-CZ"/>
        </w:rPr>
        <w:t xml:space="preserve"> </w:t>
      </w:r>
    </w:p>
    <w:p w14:paraId="1D5A770A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5. Olovo se v přírodě vysktytuje ve 4 izotopech. Který z těchto izotopů bude asi nejvíce zastoupen (tj. bude největší jeho tzv. </w:t>
      </w:r>
      <w:r w:rsidRPr="000C18F7">
        <w:rPr>
          <w:i/>
          <w:iCs/>
          <w:lang w:val="cs-CZ"/>
        </w:rPr>
        <w:t>abundance</w:t>
      </w:r>
      <w:r>
        <w:rPr>
          <w:lang w:val="cs-CZ"/>
        </w:rPr>
        <w:t xml:space="preserve">)?   </w:t>
      </w:r>
    </w:p>
    <w:p w14:paraId="32958EC7" w14:textId="77777777" w:rsidR="00DD06CE" w:rsidRDefault="00DD06CE" w:rsidP="00DD06CE">
      <w:pPr>
        <w:jc w:val="center"/>
        <w:rPr>
          <w:vertAlign w:val="subscript"/>
          <w:lang w:val="cs-CZ"/>
        </w:rPr>
      </w:pPr>
      <w:r>
        <w:rPr>
          <w:lang w:val="cs-CZ"/>
        </w:rPr>
        <w:t xml:space="preserve">a) </w:t>
      </w:r>
      <w:r w:rsidRPr="00FD2A1E"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>04</w:t>
      </w:r>
      <w:r w:rsidRPr="00901E44">
        <w:rPr>
          <w:vertAlign w:val="subscript"/>
          <w:lang w:val="cs-CZ"/>
        </w:rPr>
        <w:t>82</w:t>
      </w:r>
      <w:r>
        <w:rPr>
          <w:lang w:val="cs-CZ"/>
        </w:rPr>
        <w:t>Pb</w:t>
      </w:r>
      <w:r>
        <w:rPr>
          <w:vertAlign w:val="subscript"/>
          <w:lang w:val="cs-CZ"/>
        </w:rPr>
        <w:t xml:space="preserve">            </w:t>
      </w:r>
      <w:r w:rsidRPr="00FD2A1E">
        <w:rPr>
          <w:lang w:val="cs-CZ"/>
        </w:rPr>
        <w:t>b</w:t>
      </w:r>
      <w:r>
        <w:rPr>
          <w:lang w:val="cs-CZ"/>
        </w:rPr>
        <w:t xml:space="preserve">) </w:t>
      </w:r>
      <w:r w:rsidRPr="00FD2A1E"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>06</w:t>
      </w:r>
      <w:r w:rsidRPr="00901E44">
        <w:rPr>
          <w:vertAlign w:val="subscript"/>
          <w:lang w:val="cs-CZ"/>
        </w:rPr>
        <w:t>82</w:t>
      </w:r>
      <w:r>
        <w:rPr>
          <w:lang w:val="cs-CZ"/>
        </w:rPr>
        <w:t>Pb</w:t>
      </w:r>
      <w:r>
        <w:rPr>
          <w:vertAlign w:val="subscript"/>
          <w:lang w:val="cs-CZ"/>
        </w:rPr>
        <w:t xml:space="preserve">        </w:t>
      </w:r>
      <w:r>
        <w:rPr>
          <w:lang w:val="cs-CZ"/>
        </w:rPr>
        <w:t xml:space="preserve">c) </w:t>
      </w:r>
      <w:r w:rsidRPr="00FD2A1E"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>07</w:t>
      </w:r>
      <w:r w:rsidRPr="00901E44">
        <w:rPr>
          <w:vertAlign w:val="subscript"/>
          <w:lang w:val="cs-CZ"/>
        </w:rPr>
        <w:t>82</w:t>
      </w:r>
      <w:r>
        <w:rPr>
          <w:lang w:val="cs-CZ"/>
        </w:rPr>
        <w:t>Pb</w:t>
      </w:r>
      <w:r>
        <w:rPr>
          <w:vertAlign w:val="subscript"/>
          <w:lang w:val="cs-CZ"/>
        </w:rPr>
        <w:t xml:space="preserve">    </w:t>
      </w:r>
      <w:r>
        <w:rPr>
          <w:lang w:val="cs-CZ"/>
        </w:rPr>
        <w:t xml:space="preserve">d) </w:t>
      </w:r>
      <w:r>
        <w:rPr>
          <w:vertAlign w:val="subscript"/>
          <w:lang w:val="cs-CZ"/>
        </w:rPr>
        <w:t xml:space="preserve">   </w:t>
      </w:r>
      <w:r w:rsidRPr="00FD2A1E">
        <w:rPr>
          <w:vertAlign w:val="superscript"/>
          <w:lang w:val="cs-CZ"/>
        </w:rPr>
        <w:t>2</w:t>
      </w:r>
      <w:r>
        <w:rPr>
          <w:vertAlign w:val="superscript"/>
          <w:lang w:val="cs-CZ"/>
        </w:rPr>
        <w:t>08</w:t>
      </w:r>
      <w:r w:rsidRPr="00901E44">
        <w:rPr>
          <w:vertAlign w:val="subscript"/>
          <w:lang w:val="cs-CZ"/>
        </w:rPr>
        <w:t>82</w:t>
      </w:r>
      <w:r>
        <w:rPr>
          <w:lang w:val="cs-CZ"/>
        </w:rPr>
        <w:t>Pb</w:t>
      </w:r>
      <w:r>
        <w:rPr>
          <w:vertAlign w:val="subscript"/>
          <w:lang w:val="cs-CZ"/>
        </w:rPr>
        <w:t xml:space="preserve">  </w:t>
      </w:r>
    </w:p>
    <w:p w14:paraId="2E934176" w14:textId="77777777" w:rsidR="00DD06CE" w:rsidRPr="00A73383" w:rsidRDefault="00DD06CE" w:rsidP="00DD06CE">
      <w:pPr>
        <w:rPr>
          <w:i/>
          <w:iCs/>
          <w:lang w:val="cs-CZ"/>
        </w:rPr>
      </w:pPr>
      <w:r w:rsidRPr="00A73383">
        <w:rPr>
          <w:i/>
          <w:iCs/>
          <w:lang w:val="cs-CZ"/>
        </w:rPr>
        <w:t xml:space="preserve">Proč tomu tak je? </w:t>
      </w:r>
    </w:p>
    <w:p w14:paraId="62430530" w14:textId="77777777" w:rsidR="00DD06CE" w:rsidRDefault="00DD06CE" w:rsidP="00DD06CE">
      <w:pPr>
        <w:rPr>
          <w:lang w:val="cs-CZ"/>
        </w:rPr>
      </w:pPr>
      <w:r>
        <w:rPr>
          <w:lang w:val="cs-CZ"/>
        </w:rPr>
        <w:t xml:space="preserve">6.  S pomocí informací uvedených na začátku kapitoly 5.3. (s. 62) materiálu určete, která z následujících rozpadových řad obsahuje nejvíce </w:t>
      </w:r>
      <w:r w:rsidRPr="000C18F7">
        <w:rPr>
          <w:rFonts w:cstheme="minorHAnsi"/>
          <w:i/>
          <w:iCs/>
          <w:lang w:val="cs-CZ"/>
        </w:rPr>
        <w:t>β</w:t>
      </w:r>
      <w:r w:rsidRPr="000C18F7">
        <w:rPr>
          <w:i/>
          <w:iCs/>
          <w:lang w:val="cs-CZ"/>
        </w:rPr>
        <w:t>-</w:t>
      </w:r>
      <w:r>
        <w:rPr>
          <w:lang w:val="cs-CZ"/>
        </w:rPr>
        <w:t xml:space="preserve"> přeměn (</w:t>
      </w:r>
      <w:r w:rsidRPr="000C18F7">
        <w:rPr>
          <w:rFonts w:cstheme="minorHAnsi"/>
          <w:i/>
          <w:iCs/>
          <w:lang w:val="cs-CZ"/>
        </w:rPr>
        <w:t>β</w:t>
      </w:r>
      <w:r w:rsidRPr="000C18F7">
        <w:rPr>
          <w:i/>
          <w:iCs/>
          <w:lang w:val="cs-CZ"/>
        </w:rPr>
        <w:t>+</w:t>
      </w:r>
      <w:r>
        <w:rPr>
          <w:lang w:val="cs-CZ"/>
        </w:rPr>
        <w:t xml:space="preserve"> přeměny řady neobsahují). </w:t>
      </w:r>
    </w:p>
    <w:p w14:paraId="402ADA8E" w14:textId="77777777" w:rsidR="00DD06CE" w:rsidRPr="00320967" w:rsidRDefault="00DD06CE" w:rsidP="00DD06CE">
      <w:pPr>
        <w:jc w:val="center"/>
        <w:rPr>
          <w:lang w:val="cs-CZ"/>
        </w:rPr>
      </w:pPr>
      <w:r>
        <w:rPr>
          <w:lang w:val="cs-CZ"/>
        </w:rPr>
        <w:t>a)  aktiniová</w:t>
      </w:r>
      <w:r>
        <w:t xml:space="preserve">   b)  </w:t>
      </w:r>
      <w:proofErr w:type="spellStart"/>
      <w:r>
        <w:t>neptuniová</w:t>
      </w:r>
      <w:proofErr w:type="spellEnd"/>
      <w:r>
        <w:t xml:space="preserve">    c)  </w:t>
      </w:r>
      <w:proofErr w:type="spellStart"/>
      <w:r>
        <w:t>uranová</w:t>
      </w:r>
      <w:proofErr w:type="spellEnd"/>
      <w:r>
        <w:t xml:space="preserve">     d) </w:t>
      </w:r>
      <w:proofErr w:type="spellStart"/>
      <w:r>
        <w:t>thoriová</w:t>
      </w:r>
      <w:proofErr w:type="spellEnd"/>
    </w:p>
    <w:p w14:paraId="6FDB12D7" w14:textId="77777777" w:rsidR="00DD06CE" w:rsidRDefault="00DD06CE" w:rsidP="00DD06CE">
      <w:pPr>
        <w:pStyle w:val="NormalWeb"/>
        <w:jc w:val="center"/>
        <w:rPr>
          <w:b/>
          <w:bCs/>
          <w:color w:val="000000"/>
          <w:u w:val="single"/>
          <w:lang w:val="cs-CZ"/>
        </w:rPr>
      </w:pPr>
    </w:p>
    <w:p w14:paraId="495C6B05" w14:textId="73250FC6" w:rsidR="00DD06CE" w:rsidRPr="004F76A9" w:rsidRDefault="00DD06CE" w:rsidP="00DD06CE">
      <w:pPr>
        <w:pStyle w:val="NormalWeb"/>
        <w:jc w:val="center"/>
        <w:rPr>
          <w:b/>
          <w:bCs/>
          <w:color w:val="000000"/>
          <w:u w:val="single"/>
          <w:lang w:val="cs-CZ"/>
        </w:rPr>
      </w:pPr>
      <w:r w:rsidRPr="004F76A9">
        <w:rPr>
          <w:b/>
          <w:bCs/>
          <w:color w:val="000000"/>
          <w:u w:val="single"/>
          <w:lang w:val="cs-CZ"/>
        </w:rPr>
        <w:t>Konzultace – AJF – pondělí 26.4.</w:t>
      </w:r>
    </w:p>
    <w:p w14:paraId="798284DE" w14:textId="77777777" w:rsidR="00DD06CE" w:rsidRPr="004F76A9" w:rsidRDefault="00DD06CE" w:rsidP="00DD06CE">
      <w:pPr>
        <w:pStyle w:val="NormalWeb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1. S rostoucí teplotou se rychlost radioaktivních přeměn: </w:t>
      </w:r>
    </w:p>
    <w:p w14:paraId="1F3021A0" w14:textId="77777777" w:rsidR="00DD06CE" w:rsidRPr="004F76A9" w:rsidRDefault="00DD06CE" w:rsidP="00DD06CE">
      <w:pPr>
        <w:pStyle w:val="NormalWeb"/>
        <w:jc w:val="center"/>
        <w:rPr>
          <w:color w:val="000000"/>
          <w:lang w:val="cs-CZ"/>
        </w:rPr>
      </w:pPr>
      <w:r w:rsidRPr="004F76A9">
        <w:rPr>
          <w:color w:val="000000"/>
          <w:lang w:val="cs-CZ"/>
        </w:rPr>
        <w:t>a) zvyšuje    b) snižuje   c) nemění   d) závisí na typu přeměn</w:t>
      </w:r>
    </w:p>
    <w:p w14:paraId="1486BD09" w14:textId="77777777" w:rsidR="00DD06CE" w:rsidRPr="004F76A9" w:rsidRDefault="00DD06CE" w:rsidP="00DD06CE">
      <w:pPr>
        <w:pStyle w:val="NormalWeb"/>
        <w:rPr>
          <w:color w:val="000000"/>
          <w:lang w:val="cs-CZ"/>
        </w:rPr>
      </w:pPr>
      <w:r w:rsidRPr="004F76A9">
        <w:rPr>
          <w:color w:val="000000"/>
          <w:lang w:val="cs-CZ"/>
        </w:rPr>
        <w:t>2. Jaký typ radioaktivního záření byste čekali u prvku majícího v jádře 40 protonů a 70 neutronů?</w:t>
      </w:r>
    </w:p>
    <w:p w14:paraId="100EC7CE" w14:textId="77777777" w:rsidR="00DD06CE" w:rsidRPr="004F76A9" w:rsidRDefault="00DD06CE" w:rsidP="00DD06CE">
      <w:pPr>
        <w:pStyle w:val="NormalWeb"/>
        <w:jc w:val="center"/>
        <w:rPr>
          <w:color w:val="000000"/>
          <w:lang w:val="cs-CZ"/>
        </w:rPr>
      </w:pPr>
      <w:r w:rsidRPr="004F76A9">
        <w:rPr>
          <w:color w:val="000000"/>
          <w:lang w:val="cs-CZ"/>
        </w:rPr>
        <w:t>a) alfa záření b) beta plus záření c) beta minus záření d) rentgenové záření</w:t>
      </w:r>
    </w:p>
    <w:p w14:paraId="2213F2E5" w14:textId="77777777" w:rsidR="00DD06CE" w:rsidRPr="004F76A9" w:rsidRDefault="00DD06CE" w:rsidP="00DD06CE">
      <w:pPr>
        <w:pStyle w:val="NormalWeb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3. S pomocí tabulek relativní atomové hmotnosti jednotlivých izotopů na </w:t>
      </w:r>
      <w:hyperlink r:id="rId5" w:history="1">
        <w:r w:rsidRPr="004F76A9">
          <w:rPr>
            <w:rStyle w:val="Hyperlink"/>
            <w:lang w:val="cs-CZ"/>
          </w:rPr>
          <w:t>https://www.chem.ualberta.ca/~massspec/atomic_mass_abund.pdf</w:t>
        </w:r>
      </w:hyperlink>
      <w:r w:rsidRPr="004F76A9">
        <w:rPr>
          <w:color w:val="000000"/>
          <w:lang w:val="cs-CZ"/>
        </w:rPr>
        <w:t xml:space="preserve"> a dalších zdrojů na internetu určete, ze kterého z následujících radioaktivních izotopů - zdrojů beta minus záření budou vyletovat elektrony s </w:t>
      </w:r>
      <w:r w:rsidRPr="00E04BAD">
        <w:rPr>
          <w:b/>
          <w:bCs/>
          <w:color w:val="000000"/>
          <w:lang w:val="cs-CZ"/>
        </w:rPr>
        <w:t>nejmenší</w:t>
      </w:r>
      <w:r w:rsidRPr="004F76A9">
        <w:rPr>
          <w:color w:val="000000"/>
          <w:lang w:val="cs-CZ"/>
        </w:rPr>
        <w:t xml:space="preserve"> maximální energií: </w:t>
      </w:r>
    </w:p>
    <w:p w14:paraId="7259F27C" w14:textId="77777777" w:rsidR="00DD06CE" w:rsidRPr="004F76A9" w:rsidRDefault="00DD06CE" w:rsidP="00DD06CE">
      <w:pPr>
        <w:pStyle w:val="NormalWeb"/>
        <w:jc w:val="center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a) </w:t>
      </w:r>
      <w:r w:rsidRPr="004F76A9">
        <w:rPr>
          <w:color w:val="000000"/>
          <w:vertAlign w:val="superscript"/>
          <w:lang w:val="cs-CZ"/>
        </w:rPr>
        <w:t>3</w:t>
      </w:r>
      <w:r w:rsidRPr="004F76A9">
        <w:rPr>
          <w:color w:val="000000"/>
          <w:lang w:val="cs-CZ"/>
        </w:rPr>
        <w:t xml:space="preserve">H   b) </w:t>
      </w:r>
      <w:r w:rsidRPr="004F76A9">
        <w:rPr>
          <w:color w:val="000000"/>
          <w:vertAlign w:val="superscript"/>
          <w:lang w:val="cs-CZ"/>
        </w:rPr>
        <w:t>14</w:t>
      </w:r>
      <w:r w:rsidRPr="004F76A9">
        <w:rPr>
          <w:color w:val="000000"/>
          <w:lang w:val="cs-CZ"/>
        </w:rPr>
        <w:t xml:space="preserve">C   c) </w:t>
      </w:r>
      <w:r w:rsidRPr="004F76A9">
        <w:rPr>
          <w:color w:val="000000"/>
          <w:vertAlign w:val="superscript"/>
          <w:lang w:val="cs-CZ"/>
        </w:rPr>
        <w:t>36</w:t>
      </w:r>
      <w:r w:rsidRPr="004F76A9">
        <w:rPr>
          <w:color w:val="000000"/>
          <w:lang w:val="cs-CZ"/>
        </w:rPr>
        <w:t xml:space="preserve">Cl   d) </w:t>
      </w:r>
      <w:r w:rsidRPr="004F76A9">
        <w:rPr>
          <w:color w:val="000000"/>
          <w:vertAlign w:val="superscript"/>
          <w:lang w:val="cs-CZ"/>
        </w:rPr>
        <w:t>45</w:t>
      </w:r>
      <w:r w:rsidRPr="004F76A9">
        <w:rPr>
          <w:color w:val="000000"/>
          <w:lang w:val="cs-CZ"/>
        </w:rPr>
        <w:t>Ca</w:t>
      </w:r>
    </w:p>
    <w:p w14:paraId="7FB88132" w14:textId="77777777" w:rsidR="00DD06CE" w:rsidRPr="004F76A9" w:rsidRDefault="00DD06CE" w:rsidP="00DD06CE">
      <w:pPr>
        <w:pStyle w:val="NormalWeb"/>
        <w:jc w:val="both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Správnost výběru si ověřte na </w:t>
      </w:r>
      <w:hyperlink r:id="rId6" w:history="1">
        <w:r w:rsidRPr="004F76A9">
          <w:rPr>
            <w:rStyle w:val="Hyperlink"/>
            <w:lang w:val="cs-CZ"/>
          </w:rPr>
          <w:t>https://ehs.stanford.edu/manual/radiation-safety-manual/radioactivity</w:t>
        </w:r>
      </w:hyperlink>
      <w:r w:rsidRPr="004F76A9">
        <w:rPr>
          <w:color w:val="000000"/>
          <w:lang w:val="cs-CZ"/>
        </w:rPr>
        <w:t xml:space="preserve"> </w:t>
      </w:r>
    </w:p>
    <w:p w14:paraId="644148A2" w14:textId="77777777" w:rsidR="00DD06CE" w:rsidRPr="004F76A9" w:rsidRDefault="00DD06CE" w:rsidP="00DD06CE">
      <w:pPr>
        <w:pStyle w:val="NormalWeb"/>
        <w:jc w:val="both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4. S pomocí grafu typických energií alfa částic pro různé zdroje alfa záření na </w:t>
      </w:r>
      <w:hyperlink r:id="rId7" w:anchor="Energy_and_absorption" w:history="1">
        <w:r w:rsidRPr="004F76A9">
          <w:rPr>
            <w:rStyle w:val="Hyperlink"/>
            <w:lang w:val="cs-CZ"/>
          </w:rPr>
          <w:t>https://en.wikipedia.org/wiki/Alpha_particle#Energy_and_absorption</w:t>
        </w:r>
      </w:hyperlink>
      <w:r w:rsidRPr="004F76A9">
        <w:rPr>
          <w:color w:val="000000"/>
          <w:lang w:val="cs-CZ"/>
        </w:rPr>
        <w:t xml:space="preserve">  a tzv. Geigerova-Nutallova pravidla zkuste určit, který z následujících izotopů bude mít asi nejmenší poločas rozpadu</w:t>
      </w:r>
    </w:p>
    <w:p w14:paraId="378C573A" w14:textId="77777777" w:rsidR="00DD06CE" w:rsidRPr="004F76A9" w:rsidRDefault="00DD06CE" w:rsidP="00DD06CE">
      <w:pPr>
        <w:pStyle w:val="NormalWeb"/>
        <w:jc w:val="center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a) </w:t>
      </w:r>
      <w:r w:rsidRPr="004F76A9">
        <w:rPr>
          <w:color w:val="000000"/>
          <w:vertAlign w:val="superscript"/>
          <w:lang w:val="cs-CZ"/>
        </w:rPr>
        <w:t>212</w:t>
      </w:r>
      <w:r w:rsidRPr="004F76A9">
        <w:rPr>
          <w:color w:val="000000"/>
          <w:lang w:val="cs-CZ"/>
        </w:rPr>
        <w:t xml:space="preserve">Po   b) </w:t>
      </w:r>
      <w:r w:rsidRPr="004F76A9">
        <w:rPr>
          <w:color w:val="000000"/>
          <w:vertAlign w:val="superscript"/>
          <w:lang w:val="cs-CZ"/>
        </w:rPr>
        <w:t>224</w:t>
      </w:r>
      <w:r w:rsidRPr="004F76A9">
        <w:rPr>
          <w:color w:val="000000"/>
          <w:lang w:val="cs-CZ"/>
        </w:rPr>
        <w:t>Th</w:t>
      </w:r>
      <w:r w:rsidRPr="004F76A9">
        <w:rPr>
          <w:color w:val="000000"/>
          <w:vertAlign w:val="superscript"/>
          <w:lang w:val="cs-CZ"/>
        </w:rPr>
        <w:t xml:space="preserve">   </w:t>
      </w:r>
      <w:r w:rsidRPr="004F76A9">
        <w:rPr>
          <w:color w:val="000000"/>
          <w:lang w:val="cs-CZ"/>
        </w:rPr>
        <w:t>c)</w:t>
      </w:r>
      <w:r w:rsidRPr="004F76A9">
        <w:rPr>
          <w:color w:val="000000"/>
          <w:vertAlign w:val="superscript"/>
          <w:lang w:val="cs-CZ"/>
        </w:rPr>
        <w:t xml:space="preserve"> 232</w:t>
      </w:r>
      <w:r w:rsidRPr="004F76A9">
        <w:rPr>
          <w:color w:val="000000"/>
          <w:lang w:val="cs-CZ"/>
        </w:rPr>
        <w:t>Th</w:t>
      </w:r>
      <w:r w:rsidRPr="004F76A9">
        <w:rPr>
          <w:color w:val="000000"/>
          <w:vertAlign w:val="superscript"/>
          <w:lang w:val="cs-CZ"/>
        </w:rPr>
        <w:t xml:space="preserve">  </w:t>
      </w:r>
      <w:r w:rsidRPr="004F76A9">
        <w:rPr>
          <w:color w:val="000000"/>
          <w:lang w:val="cs-CZ"/>
        </w:rPr>
        <w:t>d)</w:t>
      </w:r>
      <w:r w:rsidRPr="004F76A9">
        <w:rPr>
          <w:color w:val="000000"/>
          <w:vertAlign w:val="superscript"/>
          <w:lang w:val="cs-CZ"/>
        </w:rPr>
        <w:t xml:space="preserve"> 238</w:t>
      </w:r>
      <w:r w:rsidRPr="004F76A9">
        <w:rPr>
          <w:color w:val="000000"/>
          <w:lang w:val="cs-CZ"/>
        </w:rPr>
        <w:t xml:space="preserve">U    </w:t>
      </w:r>
    </w:p>
    <w:p w14:paraId="1DFB26E3" w14:textId="77777777" w:rsidR="00DD06CE" w:rsidRPr="004F76A9" w:rsidRDefault="00DD06CE" w:rsidP="00DD06CE">
      <w:pPr>
        <w:pStyle w:val="NormalWeb"/>
        <w:rPr>
          <w:color w:val="000000"/>
          <w:lang w:val="cs-CZ"/>
        </w:rPr>
      </w:pPr>
      <w:r w:rsidRPr="004F76A9">
        <w:rPr>
          <w:color w:val="000000"/>
          <w:lang w:val="cs-CZ"/>
        </w:rPr>
        <w:t>5. Prodavač na trhu vám chce prodat bronzový prsten, o němž tvrdí, že pochází přesně z roku 5957 před n. l., což bylo s jistotou určeno radiokarbonovou metodou. Který z následujících důvodů jako jediný nesvědčí o tom, že prodavač je podvodník?</w:t>
      </w:r>
    </w:p>
    <w:p w14:paraId="470F8BA3" w14:textId="77777777" w:rsidR="00DD06CE" w:rsidRPr="004F76A9" w:rsidRDefault="00DD06CE" w:rsidP="00DD06CE">
      <w:pPr>
        <w:pStyle w:val="NormalWeb"/>
        <w:rPr>
          <w:color w:val="000000"/>
          <w:lang w:val="cs-CZ"/>
        </w:rPr>
      </w:pPr>
      <w:r w:rsidRPr="004F76A9">
        <w:rPr>
          <w:color w:val="000000"/>
          <w:lang w:val="cs-CZ"/>
        </w:rPr>
        <w:t>a) v té době ještě bronz neznali      b) metoda není přesná na jeden rok</w:t>
      </w:r>
    </w:p>
    <w:p w14:paraId="3A6CB665" w14:textId="77777777" w:rsidR="00DD06CE" w:rsidRPr="004F76A9" w:rsidRDefault="00DD06CE" w:rsidP="00DD06CE">
      <w:pPr>
        <w:pStyle w:val="NormalWeb"/>
        <w:rPr>
          <w:color w:val="000000"/>
          <w:lang w:val="cs-CZ"/>
        </w:rPr>
      </w:pPr>
      <w:r w:rsidRPr="004F76A9">
        <w:rPr>
          <w:color w:val="000000"/>
          <w:lang w:val="cs-CZ"/>
        </w:rPr>
        <w:t>c) metodou nelze určit neorganický materiál d) u tak starých vzorků se nedá určit stáří</w:t>
      </w:r>
    </w:p>
    <w:p w14:paraId="779E13C9" w14:textId="77777777" w:rsidR="00DD06CE" w:rsidRPr="004F76A9" w:rsidRDefault="00DD06CE" w:rsidP="00DD06CE">
      <w:pPr>
        <w:pStyle w:val="NormalWeb"/>
        <w:jc w:val="both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6. Určete, ve kterém z následujících plynů o dané teplotě bude mít asi alfa záření nejkratší dolet? </w:t>
      </w:r>
    </w:p>
    <w:p w14:paraId="0669F0B9" w14:textId="77777777" w:rsidR="00DD06CE" w:rsidRPr="004F76A9" w:rsidRDefault="00DD06CE" w:rsidP="00DD06CE">
      <w:pPr>
        <w:pStyle w:val="NormalWeb"/>
        <w:jc w:val="center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a) kyslík o tlaku 100 kPa  b) kyslík o tlaku 1 MPa  </w:t>
      </w:r>
    </w:p>
    <w:p w14:paraId="29448F7F" w14:textId="77777777" w:rsidR="00DD06CE" w:rsidRPr="004F76A9" w:rsidRDefault="00DD06CE" w:rsidP="00DD06CE">
      <w:pPr>
        <w:pStyle w:val="NormalWeb"/>
        <w:jc w:val="center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  c) neon o tlaku 100 kPa    d) neon o tlaku 1 MPa</w:t>
      </w:r>
    </w:p>
    <w:p w14:paraId="4641CE02" w14:textId="77777777" w:rsidR="00DD06CE" w:rsidRPr="004F76A9" w:rsidRDefault="00DD06CE" w:rsidP="00DD06CE">
      <w:pPr>
        <w:pStyle w:val="NormalWeb"/>
        <w:jc w:val="both"/>
        <w:rPr>
          <w:color w:val="000000"/>
          <w:lang w:val="cs-CZ"/>
        </w:rPr>
      </w:pPr>
      <w:r w:rsidRPr="004F76A9">
        <w:rPr>
          <w:color w:val="000000"/>
          <w:lang w:val="cs-CZ"/>
        </w:rPr>
        <w:t xml:space="preserve">7. Která z následujících interakcí gama záření je typická v případě, že gama foton bude mít energii 10 MeV? </w:t>
      </w:r>
    </w:p>
    <w:p w14:paraId="6588F884" w14:textId="77777777" w:rsidR="00DD06CE" w:rsidRDefault="00DD06CE" w:rsidP="00DD06CE">
      <w:pPr>
        <w:pStyle w:val="NormalWeb"/>
        <w:jc w:val="center"/>
      </w:pPr>
      <w:r w:rsidRPr="004F76A9">
        <w:rPr>
          <w:color w:val="000000"/>
          <w:lang w:val="cs-CZ"/>
        </w:rPr>
        <w:t xml:space="preserve">a) ionizace  b) Comptonův rozptyl  c) fotoefekt  d) tvorba párů  </w:t>
      </w:r>
    </w:p>
    <w:p w14:paraId="44657B49" w14:textId="44559C13" w:rsidR="00DD06CE" w:rsidRDefault="00DD06CE" w:rsidP="00DD06CE">
      <w:pPr>
        <w:rPr>
          <w:b/>
          <w:bCs/>
          <w:lang w:val="cs-CZ"/>
        </w:rPr>
      </w:pPr>
    </w:p>
    <w:p w14:paraId="235167F6" w14:textId="050E00CB" w:rsidR="00DD06CE" w:rsidRDefault="00DD06CE" w:rsidP="00DD06CE">
      <w:pPr>
        <w:rPr>
          <w:b/>
          <w:bCs/>
          <w:lang w:val="cs-CZ"/>
        </w:rPr>
      </w:pPr>
    </w:p>
    <w:p w14:paraId="666285CB" w14:textId="2FD20893" w:rsidR="00DD06CE" w:rsidRPr="00C47635" w:rsidRDefault="00DD06CE" w:rsidP="00DD06CE">
      <w:pPr>
        <w:pStyle w:val="NormalWeb"/>
        <w:jc w:val="center"/>
        <w:rPr>
          <w:b/>
          <w:bCs/>
          <w:color w:val="000000"/>
          <w:u w:val="single"/>
          <w:lang w:val="cs-CZ"/>
        </w:rPr>
      </w:pPr>
      <w:r w:rsidRPr="00C47635">
        <w:rPr>
          <w:b/>
          <w:bCs/>
          <w:color w:val="000000"/>
          <w:u w:val="single"/>
          <w:lang w:val="cs-CZ"/>
        </w:rPr>
        <w:lastRenderedPageBreak/>
        <w:t>Konzultace – AJF – pondělí 17.5.</w:t>
      </w:r>
    </w:p>
    <w:p w14:paraId="6CB3AE8F" w14:textId="77777777" w:rsidR="00DD06CE" w:rsidRPr="00C47635" w:rsidRDefault="00DD06CE" w:rsidP="00DD06CE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4"/>
          <w:szCs w:val="24"/>
          <w:lang w:val="cs-CZ"/>
        </w:rPr>
      </w:pP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Mezi základní štěpné materiály </w:t>
      </w:r>
      <w:r w:rsidRPr="00C47635">
        <w:rPr>
          <w:rFonts w:ascii="Times New Roman" w:hAnsi="Times New Roman" w:cs="Times New Roman"/>
          <w:b/>
          <w:sz w:val="24"/>
          <w:szCs w:val="24"/>
          <w:lang w:val="cs-CZ"/>
        </w:rPr>
        <w:t>nepatří</w:t>
      </w: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: a) </w:t>
      </w:r>
      <w:r w:rsidRPr="00C47635">
        <w:rPr>
          <w:rFonts w:ascii="Times New Roman" w:hAnsi="Times New Roman" w:cs="Times New Roman"/>
          <w:position w:val="-12"/>
          <w:sz w:val="24"/>
          <w:szCs w:val="24"/>
          <w:lang w:val="cs-CZ"/>
        </w:rPr>
        <w:object w:dxaOrig="580" w:dyaOrig="420" w14:anchorId="3D8A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1pt" o:ole="">
            <v:imagedata r:id="rId8" o:title=""/>
          </v:shape>
          <o:OLEObject Type="Embed" ProgID="Equation.3" ShapeID="_x0000_i1025" DrawAspect="Content" ObjectID="_1682794785" r:id="rId9"/>
        </w:object>
      </w: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  b)  </w:t>
      </w:r>
      <w:r w:rsidRPr="00C47635">
        <w:rPr>
          <w:rFonts w:ascii="Times New Roman" w:hAnsi="Times New Roman" w:cs="Times New Roman"/>
          <w:position w:val="-12"/>
          <w:sz w:val="24"/>
          <w:szCs w:val="24"/>
          <w:lang w:val="cs-CZ"/>
        </w:rPr>
        <w:object w:dxaOrig="580" w:dyaOrig="420" w14:anchorId="7F6DFBCC">
          <v:shape id="_x0000_i1026" type="#_x0000_t75" style="width:29.25pt;height:21pt" o:ole="">
            <v:imagedata r:id="rId10" o:title=""/>
          </v:shape>
          <o:OLEObject Type="Embed" ProgID="Equation.3" ShapeID="_x0000_i1026" DrawAspect="Content" ObjectID="_1682794786" r:id="rId11"/>
        </w:object>
      </w: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   c) </w:t>
      </w:r>
      <w:r w:rsidRPr="00C47635">
        <w:rPr>
          <w:rFonts w:ascii="Times New Roman" w:hAnsi="Times New Roman" w:cs="Times New Roman"/>
          <w:position w:val="-12"/>
          <w:sz w:val="24"/>
          <w:szCs w:val="24"/>
          <w:lang w:val="cs-CZ"/>
        </w:rPr>
        <w:object w:dxaOrig="580" w:dyaOrig="420" w14:anchorId="3961AA89">
          <v:shape id="_x0000_i1027" type="#_x0000_t75" style="width:29.25pt;height:21pt" o:ole="">
            <v:imagedata r:id="rId12" o:title=""/>
          </v:shape>
          <o:OLEObject Type="Embed" ProgID="Equation.3" ShapeID="_x0000_i1027" DrawAspect="Content" ObjectID="_1682794787" r:id="rId13"/>
        </w:object>
      </w: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   d) </w:t>
      </w:r>
      <w:r w:rsidRPr="00C47635">
        <w:rPr>
          <w:rFonts w:ascii="Times New Roman" w:hAnsi="Times New Roman" w:cs="Times New Roman"/>
          <w:position w:val="-12"/>
          <w:sz w:val="24"/>
          <w:szCs w:val="24"/>
          <w:lang w:val="cs-CZ"/>
        </w:rPr>
        <w:object w:dxaOrig="700" w:dyaOrig="420" w14:anchorId="72D8131F">
          <v:shape id="_x0000_i1028" type="#_x0000_t75" style="width:35.25pt;height:21pt" o:ole="">
            <v:imagedata r:id="rId14" o:title=""/>
          </v:shape>
          <o:OLEObject Type="Embed" ProgID="Equation.3" ShapeID="_x0000_i1028" DrawAspect="Content" ObjectID="_1682794788" r:id="rId15"/>
        </w:object>
      </w:r>
    </w:p>
    <w:p w14:paraId="443CA0C8" w14:textId="77777777" w:rsidR="00DD06CE" w:rsidRPr="00C47635" w:rsidRDefault="00DD06CE" w:rsidP="00DD06C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2. Poločas rozpadu uranu 235 je zhruba šestkrát menší než poločas rozpadu uranu 238, který činí zhruba 4,5 mld. let. Podíl uranu 235 v přírodě je v současné době cca 0,7 %. Jaký bude tento podíl za 4,5 mld. let?   </w:t>
      </w:r>
    </w:p>
    <w:p w14:paraId="64F0E3CF" w14:textId="77777777" w:rsidR="00DD06CE" w:rsidRPr="00C47635" w:rsidRDefault="00DD06CE" w:rsidP="00DD06CE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C47635">
        <w:rPr>
          <w:rFonts w:ascii="Times New Roman" w:hAnsi="Times New Roman" w:cs="Times New Roman"/>
          <w:sz w:val="24"/>
          <w:szCs w:val="24"/>
          <w:lang w:val="cs-CZ"/>
        </w:rPr>
        <w:t xml:space="preserve">a) 0,7/8 %  b) 0,7/16  %  </w:t>
      </w:r>
      <w:r w:rsidRPr="00C47635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c) 0,7/32 %  </w:t>
      </w:r>
      <w:r w:rsidRPr="00C47635">
        <w:rPr>
          <w:rFonts w:ascii="Times New Roman" w:hAnsi="Times New Roman" w:cs="Times New Roman"/>
          <w:sz w:val="24"/>
          <w:szCs w:val="24"/>
          <w:lang w:val="cs-CZ"/>
        </w:rPr>
        <w:t>d) 0,7/64 %</w:t>
      </w:r>
    </w:p>
    <w:p w14:paraId="08605D29" w14:textId="77777777" w:rsidR="00DD06CE" w:rsidRPr="00C47635" w:rsidRDefault="00DD06CE" w:rsidP="00DD06CE">
      <w:pPr>
        <w:pStyle w:val="NormalWeb"/>
        <w:rPr>
          <w:color w:val="000000"/>
          <w:lang w:val="cs-CZ"/>
        </w:rPr>
      </w:pPr>
      <w:r w:rsidRPr="00C47635">
        <w:rPr>
          <w:color w:val="000000"/>
          <w:lang w:val="cs-CZ"/>
        </w:rPr>
        <w:t xml:space="preserve">3. U kterého z následujících středně těžkých jader, jež mohou teoreticky vzniknout při štěpění jádra uranu </w:t>
      </w:r>
      <w:r w:rsidRPr="00C47635">
        <w:rPr>
          <w:color w:val="000000"/>
          <w:vertAlign w:val="superscript"/>
          <w:lang w:val="cs-CZ"/>
        </w:rPr>
        <w:t>235</w:t>
      </w:r>
      <w:r w:rsidRPr="00C47635">
        <w:rPr>
          <w:color w:val="000000"/>
          <w:lang w:val="cs-CZ"/>
        </w:rPr>
        <w:t xml:space="preserve">U, je </w:t>
      </w:r>
      <w:r w:rsidRPr="00C47635">
        <w:rPr>
          <w:b/>
          <w:bCs/>
          <w:color w:val="000000"/>
          <w:lang w:val="cs-CZ"/>
        </w:rPr>
        <w:t>nejmenší</w:t>
      </w:r>
      <w:r w:rsidRPr="00C47635">
        <w:rPr>
          <w:color w:val="000000"/>
          <w:lang w:val="cs-CZ"/>
        </w:rPr>
        <w:t xml:space="preserve"> pravděpodobnost, že skutečně vznikne? </w:t>
      </w:r>
    </w:p>
    <w:p w14:paraId="73E2A304" w14:textId="77777777" w:rsidR="00DD06CE" w:rsidRPr="00C47635" w:rsidRDefault="00DD06CE" w:rsidP="00DD06CE">
      <w:pPr>
        <w:pStyle w:val="NormalWeb"/>
        <w:jc w:val="center"/>
        <w:rPr>
          <w:color w:val="000000"/>
          <w:lang w:val="cs-CZ"/>
        </w:rPr>
      </w:pPr>
      <w:r w:rsidRPr="00C47635">
        <w:rPr>
          <w:color w:val="000000"/>
          <w:lang w:val="cs-CZ"/>
        </w:rPr>
        <w:t xml:space="preserve">a)  </w:t>
      </w:r>
      <w:r w:rsidRPr="00C47635">
        <w:rPr>
          <w:color w:val="000000"/>
          <w:vertAlign w:val="superscript"/>
          <w:lang w:val="cs-CZ"/>
        </w:rPr>
        <w:t>133</w:t>
      </w:r>
      <w:r w:rsidRPr="00C47635">
        <w:rPr>
          <w:color w:val="000000"/>
          <w:lang w:val="cs-CZ"/>
        </w:rPr>
        <w:t xml:space="preserve">Cs  b) </w:t>
      </w:r>
      <w:r w:rsidRPr="00C47635">
        <w:rPr>
          <w:color w:val="000000"/>
          <w:vertAlign w:val="superscript"/>
          <w:lang w:val="cs-CZ"/>
        </w:rPr>
        <w:t>131</w:t>
      </w:r>
      <w:r w:rsidRPr="00C47635">
        <w:rPr>
          <w:color w:val="000000"/>
          <w:lang w:val="cs-CZ"/>
        </w:rPr>
        <w:t xml:space="preserve">I    c) </w:t>
      </w:r>
      <w:r w:rsidRPr="00C47635">
        <w:rPr>
          <w:color w:val="000000"/>
          <w:vertAlign w:val="superscript"/>
          <w:lang w:val="cs-CZ"/>
        </w:rPr>
        <w:t>107</w:t>
      </w:r>
      <w:r w:rsidRPr="00C47635">
        <w:rPr>
          <w:color w:val="000000"/>
          <w:lang w:val="cs-CZ"/>
        </w:rPr>
        <w:t xml:space="preserve">Pd  d) </w:t>
      </w:r>
      <w:r w:rsidRPr="00C47635">
        <w:rPr>
          <w:color w:val="000000"/>
          <w:vertAlign w:val="superscript"/>
          <w:lang w:val="cs-CZ"/>
        </w:rPr>
        <w:t>93</w:t>
      </w:r>
      <w:r w:rsidRPr="00C47635">
        <w:rPr>
          <w:color w:val="000000"/>
          <w:lang w:val="cs-CZ"/>
        </w:rPr>
        <w:t>Zr</w:t>
      </w:r>
    </w:p>
    <w:p w14:paraId="5894C856" w14:textId="77777777" w:rsidR="00DD06CE" w:rsidRPr="00C47635" w:rsidRDefault="00DD06CE" w:rsidP="00DD06CE">
      <w:pPr>
        <w:pStyle w:val="NormalWeb"/>
        <w:rPr>
          <w:color w:val="000000"/>
          <w:lang w:val="cs-CZ"/>
        </w:rPr>
      </w:pPr>
      <w:r w:rsidRPr="00C47635">
        <w:rPr>
          <w:color w:val="000000"/>
          <w:lang w:val="cs-CZ"/>
        </w:rPr>
        <w:t>4.  Uvažuj</w:t>
      </w:r>
      <w:r>
        <w:rPr>
          <w:color w:val="000000"/>
          <w:lang w:val="cs-CZ"/>
        </w:rPr>
        <w:t>m</w:t>
      </w:r>
      <w:r w:rsidRPr="00C47635">
        <w:rPr>
          <w:color w:val="000000"/>
          <w:lang w:val="cs-CZ"/>
        </w:rPr>
        <w:t xml:space="preserve">e jadernou reakci, při které narazí pohybující se proton do protonu v klidu a vzniknou tři protony a jeden antiproton. (tj. reakce </w:t>
      </w:r>
      <w:r w:rsidRPr="00C47635">
        <w:rPr>
          <w:lang w:val="cs-CZ"/>
        </w:rPr>
        <w:t>p + p → p + p + p + p</w:t>
      </w:r>
      <w:r w:rsidRPr="00C47635">
        <w:rPr>
          <w:vertAlign w:val="subscript"/>
          <w:lang w:val="cs-CZ"/>
        </w:rPr>
        <w:t>a</w:t>
      </w:r>
      <w:r w:rsidRPr="00C47635">
        <w:rPr>
          <w:lang w:val="cs-CZ"/>
        </w:rPr>
        <w:t xml:space="preserve">  - tato reakce byla využita roku 1955 při objevu antiprotonu (p</w:t>
      </w:r>
      <w:r w:rsidRPr="00E9238D">
        <w:rPr>
          <w:vertAlign w:val="subscript"/>
          <w:lang w:val="cs-CZ"/>
        </w:rPr>
        <w:t>a</w:t>
      </w:r>
      <w:r w:rsidRPr="00C47635">
        <w:rPr>
          <w:lang w:val="cs-CZ"/>
        </w:rPr>
        <w:t>), což je antičástice k</w:t>
      </w:r>
      <w:r>
        <w:rPr>
          <w:lang w:val="cs-CZ"/>
        </w:rPr>
        <w:t> </w:t>
      </w:r>
      <w:r w:rsidRPr="00C47635">
        <w:rPr>
          <w:lang w:val="cs-CZ"/>
        </w:rPr>
        <w:t>protonu</w:t>
      </w:r>
      <w:r>
        <w:rPr>
          <w:lang w:val="cs-CZ"/>
        </w:rPr>
        <w:t xml:space="preserve"> </w:t>
      </w:r>
      <w:r w:rsidRPr="00C47635">
        <w:rPr>
          <w:lang w:val="cs-CZ"/>
        </w:rPr>
        <w:t xml:space="preserve">mající stejnou hmotnost, spin a opačný náboj). Jaká musí být minimálně kinetická energie nalétávajícího proton, aby tato endoenergetická reakce vůbec mohla proběhnout (tj. jaká je prahová energie)?  </w:t>
      </w:r>
      <w:r w:rsidRPr="00C47635">
        <w:rPr>
          <w:color w:val="000000"/>
          <w:lang w:val="cs-CZ"/>
        </w:rPr>
        <w:t xml:space="preserve">   </w:t>
      </w:r>
    </w:p>
    <w:p w14:paraId="5ED67D0F" w14:textId="77777777" w:rsidR="00DD06CE" w:rsidRPr="00C47635" w:rsidRDefault="00DD06CE" w:rsidP="00DD06CE">
      <w:pPr>
        <w:pStyle w:val="NormalWeb"/>
        <w:jc w:val="center"/>
        <w:rPr>
          <w:color w:val="000000"/>
          <w:lang w:val="cs-CZ"/>
        </w:rPr>
      </w:pPr>
      <w:r w:rsidRPr="00C47635">
        <w:rPr>
          <w:color w:val="000000"/>
          <w:lang w:val="cs-CZ"/>
        </w:rPr>
        <w:t>a) m</w:t>
      </w:r>
      <w:r w:rsidRPr="00C47635">
        <w:rPr>
          <w:color w:val="000000"/>
          <w:vertAlign w:val="subscript"/>
          <w:lang w:val="cs-CZ"/>
        </w:rPr>
        <w:t>p</w:t>
      </w:r>
      <w:r w:rsidRPr="00C47635">
        <w:rPr>
          <w:color w:val="000000"/>
          <w:lang w:val="cs-CZ"/>
        </w:rPr>
        <w:t>*c</w:t>
      </w:r>
      <w:r w:rsidRPr="00C47635">
        <w:rPr>
          <w:color w:val="000000"/>
          <w:vertAlign w:val="superscript"/>
          <w:lang w:val="cs-CZ"/>
        </w:rPr>
        <w:t>2</w:t>
      </w:r>
      <w:r w:rsidRPr="00C47635">
        <w:rPr>
          <w:color w:val="000000"/>
          <w:lang w:val="cs-CZ"/>
        </w:rPr>
        <w:t xml:space="preserve"> b) 2*m</w:t>
      </w:r>
      <w:r w:rsidRPr="00C47635">
        <w:rPr>
          <w:color w:val="000000"/>
          <w:vertAlign w:val="subscript"/>
          <w:lang w:val="cs-CZ"/>
        </w:rPr>
        <w:t>p</w:t>
      </w:r>
      <w:r w:rsidRPr="00C47635">
        <w:rPr>
          <w:color w:val="000000"/>
          <w:lang w:val="cs-CZ"/>
        </w:rPr>
        <w:t>*c</w:t>
      </w:r>
      <w:r w:rsidRPr="00C47635">
        <w:rPr>
          <w:color w:val="000000"/>
          <w:vertAlign w:val="superscript"/>
          <w:lang w:val="cs-CZ"/>
        </w:rPr>
        <w:t>2</w:t>
      </w:r>
      <w:r w:rsidRPr="00C47635">
        <w:rPr>
          <w:color w:val="000000"/>
          <w:lang w:val="cs-CZ"/>
        </w:rPr>
        <w:t xml:space="preserve"> c) 3*m</w:t>
      </w:r>
      <w:r w:rsidRPr="00C47635">
        <w:rPr>
          <w:color w:val="000000"/>
          <w:vertAlign w:val="subscript"/>
          <w:lang w:val="cs-CZ"/>
        </w:rPr>
        <w:t>p</w:t>
      </w:r>
      <w:r w:rsidRPr="00C47635">
        <w:rPr>
          <w:color w:val="000000"/>
          <w:lang w:val="cs-CZ"/>
        </w:rPr>
        <w:t>*c</w:t>
      </w:r>
      <w:r w:rsidRPr="00C47635">
        <w:rPr>
          <w:color w:val="000000"/>
          <w:vertAlign w:val="superscript"/>
          <w:lang w:val="cs-CZ"/>
        </w:rPr>
        <w:t>2</w:t>
      </w:r>
      <w:r w:rsidRPr="00C47635">
        <w:rPr>
          <w:color w:val="000000"/>
          <w:lang w:val="cs-CZ"/>
        </w:rPr>
        <w:t xml:space="preserve"> d) prahová energie je větší než 3*m</w:t>
      </w:r>
      <w:r w:rsidRPr="00C47635">
        <w:rPr>
          <w:color w:val="000000"/>
          <w:vertAlign w:val="subscript"/>
          <w:lang w:val="cs-CZ"/>
        </w:rPr>
        <w:t>p</w:t>
      </w:r>
      <w:r w:rsidRPr="00C47635">
        <w:rPr>
          <w:color w:val="000000"/>
          <w:lang w:val="cs-CZ"/>
        </w:rPr>
        <w:t>*c</w:t>
      </w:r>
      <w:r w:rsidRPr="00C47635">
        <w:rPr>
          <w:color w:val="000000"/>
          <w:vertAlign w:val="superscript"/>
          <w:lang w:val="cs-CZ"/>
        </w:rPr>
        <w:t>2</w:t>
      </w:r>
      <w:r w:rsidRPr="00C47635">
        <w:rPr>
          <w:color w:val="000000"/>
          <w:lang w:val="cs-CZ"/>
        </w:rPr>
        <w:t xml:space="preserve">  </w:t>
      </w:r>
    </w:p>
    <w:p w14:paraId="65887EEA" w14:textId="77777777" w:rsidR="00DD06CE" w:rsidRPr="00C47635" w:rsidRDefault="00DD06CE" w:rsidP="00DD06CE">
      <w:pPr>
        <w:pStyle w:val="NormalWeb"/>
        <w:rPr>
          <w:color w:val="000000"/>
          <w:lang w:val="cs-CZ"/>
        </w:rPr>
      </w:pPr>
      <w:r w:rsidRPr="00C47635">
        <w:rPr>
          <w:color w:val="000000"/>
          <w:lang w:val="cs-CZ"/>
        </w:rPr>
        <w:t xml:space="preserve">5. S pomocí tabulky teplot a hmotností hvězd uveďte, u které z nich bude hrát při termojaderné fůzi největší roli tzv. CNO cyklus? </w:t>
      </w:r>
    </w:p>
    <w:p w14:paraId="4079C860" w14:textId="77777777" w:rsidR="00DD06CE" w:rsidRPr="00C47635" w:rsidRDefault="00DD06CE" w:rsidP="00DD06CE">
      <w:pPr>
        <w:pStyle w:val="NormalWeb"/>
        <w:rPr>
          <w:color w:val="000000"/>
          <w:lang w:val="cs-CZ"/>
        </w:rPr>
      </w:pPr>
      <w:r w:rsidRPr="00C47635">
        <w:rPr>
          <w:noProof/>
          <w:lang w:val="cs-CZ"/>
        </w:rPr>
        <w:drawing>
          <wp:inline distT="0" distB="0" distL="0" distR="0" wp14:anchorId="4C2CF16A" wp14:editId="733653FC">
            <wp:extent cx="5943600" cy="1223010"/>
            <wp:effectExtent l="0" t="0" r="0" b="0"/>
            <wp:docPr id="1" name="Picture 1" descr="Jak se měří vzdálenosti ve vesmíru? Část 2 - hvězdy a galax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se měří vzdálenosti ve vesmíru? Část 2 - hvězdy a galax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8DDE6" w14:textId="77777777" w:rsidR="00DD06CE" w:rsidRPr="00C47635" w:rsidRDefault="00DD06CE" w:rsidP="00DD06CE">
      <w:pPr>
        <w:pStyle w:val="NormalWeb"/>
        <w:jc w:val="center"/>
        <w:rPr>
          <w:color w:val="000000"/>
          <w:lang w:val="cs-CZ"/>
        </w:rPr>
      </w:pPr>
      <w:r w:rsidRPr="00C47635">
        <w:rPr>
          <w:color w:val="000000"/>
          <w:lang w:val="cs-CZ"/>
        </w:rPr>
        <w:t>a) Aldebaran   b) Slunce   c) Polárka   d) Vega</w:t>
      </w:r>
    </w:p>
    <w:p w14:paraId="3E357DEC" w14:textId="77777777" w:rsidR="00DD06CE" w:rsidRPr="00C47635" w:rsidRDefault="00DD06CE" w:rsidP="00DD06CE">
      <w:pPr>
        <w:pStyle w:val="NormalWeb"/>
        <w:jc w:val="both"/>
        <w:rPr>
          <w:color w:val="000000"/>
          <w:lang w:val="cs-CZ"/>
        </w:rPr>
      </w:pPr>
      <w:r w:rsidRPr="00C47635">
        <w:rPr>
          <w:color w:val="000000"/>
          <w:lang w:val="cs-CZ"/>
        </w:rPr>
        <w:t xml:space="preserve">6. Která z následujících elementárních částic byla objevena po roce 2010 (a její objev tak není zahrnut v prezentaci k předmětu...)? </w:t>
      </w:r>
    </w:p>
    <w:p w14:paraId="252C9782" w14:textId="77777777" w:rsidR="00DD06CE" w:rsidRPr="00C47635" w:rsidRDefault="00DD06CE" w:rsidP="00DD06CE">
      <w:pPr>
        <w:pStyle w:val="NormalWeb"/>
        <w:jc w:val="center"/>
        <w:rPr>
          <w:color w:val="000000"/>
          <w:lang w:val="cs-CZ"/>
        </w:rPr>
      </w:pPr>
      <w:r w:rsidRPr="00C47635">
        <w:rPr>
          <w:color w:val="000000"/>
          <w:lang w:val="cs-CZ"/>
        </w:rPr>
        <w:t>a) tauonové neutrino    b) Higgsův boson   c) graviton   d) gluino</w:t>
      </w:r>
    </w:p>
    <w:p w14:paraId="3ABD28B9" w14:textId="77777777" w:rsidR="00DD06CE" w:rsidRPr="00C47635" w:rsidRDefault="00DD06CE" w:rsidP="00DD06CE">
      <w:pPr>
        <w:pStyle w:val="NormalWeb"/>
        <w:jc w:val="both"/>
        <w:rPr>
          <w:color w:val="000000"/>
          <w:lang w:val="cs-CZ"/>
        </w:rPr>
      </w:pPr>
      <w:r w:rsidRPr="00C47635">
        <w:rPr>
          <w:color w:val="000000"/>
          <w:lang w:val="cs-CZ"/>
        </w:rPr>
        <w:t>7. Který z nás</w:t>
      </w:r>
      <w:r>
        <w:rPr>
          <w:color w:val="000000"/>
          <w:lang w:val="cs-CZ"/>
        </w:rPr>
        <w:t>l</w:t>
      </w:r>
      <w:r w:rsidRPr="00C47635">
        <w:rPr>
          <w:color w:val="000000"/>
          <w:lang w:val="cs-CZ"/>
        </w:rPr>
        <w:t xml:space="preserve">edujících typů kruhových urychlovačů nebere do úvahy relativistický nárůst hmotnosti urychlovaných částic? </w:t>
      </w:r>
    </w:p>
    <w:p w14:paraId="05D01A87" w14:textId="77777777" w:rsidR="00DD06CE" w:rsidRPr="00C47635" w:rsidRDefault="00DD06CE" w:rsidP="00DD06CE">
      <w:pPr>
        <w:pStyle w:val="NormalWeb"/>
        <w:jc w:val="center"/>
        <w:rPr>
          <w:color w:val="000000"/>
          <w:lang w:val="cs-CZ"/>
        </w:rPr>
      </w:pPr>
      <w:r w:rsidRPr="00C47635">
        <w:rPr>
          <w:color w:val="000000"/>
          <w:lang w:val="cs-CZ"/>
        </w:rPr>
        <w:t>a) synchrocyklotron   b) sychnrofázotron   c) cyklotron  d) izochronní cyklotron</w:t>
      </w:r>
    </w:p>
    <w:p w14:paraId="1B964DF0" w14:textId="77777777" w:rsidR="00DD06CE" w:rsidRPr="00C47635" w:rsidRDefault="00DD06CE" w:rsidP="00DD06CE">
      <w:pPr>
        <w:pStyle w:val="NormalWeb"/>
        <w:jc w:val="both"/>
        <w:rPr>
          <w:color w:val="000000"/>
          <w:lang w:val="cs-CZ"/>
        </w:rPr>
      </w:pPr>
      <w:r w:rsidRPr="00C47635">
        <w:rPr>
          <w:color w:val="000000"/>
          <w:lang w:val="cs-CZ"/>
        </w:rPr>
        <w:t xml:space="preserve">8. Který z následujících detektorů radioaktivního záření má nejkratší tzv. mrtvou dobu? </w:t>
      </w:r>
    </w:p>
    <w:p w14:paraId="68E89433" w14:textId="5FA90B58" w:rsidR="00DD06CE" w:rsidRPr="00DD06CE" w:rsidRDefault="00DD06CE" w:rsidP="00DD06CE">
      <w:pPr>
        <w:pStyle w:val="NormalWeb"/>
        <w:jc w:val="both"/>
        <w:rPr>
          <w:b/>
          <w:bCs/>
          <w:lang w:val="cs-CZ"/>
        </w:rPr>
      </w:pPr>
      <w:r w:rsidRPr="00C47635">
        <w:rPr>
          <w:color w:val="000000"/>
          <w:lang w:val="cs-CZ"/>
        </w:rPr>
        <w:t>a) Geiger-Mullerův počítač   b) scintilační detektor   c) Wilsonov</w:t>
      </w:r>
      <w:r>
        <w:rPr>
          <w:color w:val="000000"/>
          <w:lang w:val="cs-CZ"/>
        </w:rPr>
        <w:t>a</w:t>
      </w:r>
      <w:r w:rsidRPr="00C47635">
        <w:rPr>
          <w:color w:val="000000"/>
          <w:lang w:val="cs-CZ"/>
        </w:rPr>
        <w:t xml:space="preserve"> mlžná komora   d) Jiskrová komora</w:t>
      </w:r>
    </w:p>
    <w:sectPr w:rsidR="00DD06CE" w:rsidRPr="00DD06CE" w:rsidSect="00DD06CE">
      <w:pgSz w:w="12240" w:h="15840"/>
      <w:pgMar w:top="144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9AD"/>
    <w:multiLevelType w:val="hybridMultilevel"/>
    <w:tmpl w:val="2106506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C14"/>
    <w:multiLevelType w:val="hybridMultilevel"/>
    <w:tmpl w:val="40962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3B3"/>
    <w:multiLevelType w:val="hybridMultilevel"/>
    <w:tmpl w:val="5198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BFE"/>
    <w:multiLevelType w:val="hybridMultilevel"/>
    <w:tmpl w:val="AC805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477"/>
    <w:multiLevelType w:val="hybridMultilevel"/>
    <w:tmpl w:val="F2A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7AD0"/>
    <w:multiLevelType w:val="hybridMultilevel"/>
    <w:tmpl w:val="A4B68760"/>
    <w:lvl w:ilvl="0" w:tplc="F30499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93C"/>
    <w:multiLevelType w:val="hybridMultilevel"/>
    <w:tmpl w:val="F2A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7420"/>
    <w:multiLevelType w:val="hybridMultilevel"/>
    <w:tmpl w:val="9E0A5B10"/>
    <w:lvl w:ilvl="0" w:tplc="A13E485E">
      <w:start w:val="1"/>
      <w:numFmt w:val="lowerLetter"/>
      <w:lvlText w:val="%1)"/>
      <w:lvlJc w:val="left"/>
      <w:pPr>
        <w:ind w:left="40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45238D5"/>
    <w:multiLevelType w:val="hybridMultilevel"/>
    <w:tmpl w:val="D7CE8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56518"/>
    <w:multiLevelType w:val="hybridMultilevel"/>
    <w:tmpl w:val="7614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B9"/>
    <w:multiLevelType w:val="hybridMultilevel"/>
    <w:tmpl w:val="D410E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9A7"/>
    <w:multiLevelType w:val="hybridMultilevel"/>
    <w:tmpl w:val="771A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74F37"/>
    <w:multiLevelType w:val="hybridMultilevel"/>
    <w:tmpl w:val="B78E5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B19F1"/>
    <w:multiLevelType w:val="hybridMultilevel"/>
    <w:tmpl w:val="EFC85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85CF2"/>
    <w:multiLevelType w:val="hybridMultilevel"/>
    <w:tmpl w:val="6AA49D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344FD"/>
    <w:multiLevelType w:val="hybridMultilevel"/>
    <w:tmpl w:val="807C9AA4"/>
    <w:lvl w:ilvl="0" w:tplc="1040D3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18"/>
    <w:rsid w:val="000F7948"/>
    <w:rsid w:val="00244F84"/>
    <w:rsid w:val="00401EFA"/>
    <w:rsid w:val="00712618"/>
    <w:rsid w:val="008D1218"/>
    <w:rsid w:val="00A9188D"/>
    <w:rsid w:val="00B100B0"/>
    <w:rsid w:val="00B63B88"/>
    <w:rsid w:val="00B95749"/>
    <w:rsid w:val="00D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B4A2"/>
  <w15:chartTrackingRefBased/>
  <w15:docId w15:val="{FE185F86-FA87-48C9-8BA0-CC74E96A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18"/>
    <w:pPr>
      <w:ind w:left="720"/>
      <w:contextualSpacing/>
    </w:pPr>
  </w:style>
  <w:style w:type="table" w:styleId="TableGrid">
    <w:name w:val="Table Grid"/>
    <w:basedOn w:val="TableNormal"/>
    <w:uiPriority w:val="39"/>
    <w:rsid w:val="00DD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6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lpha_particle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ehs.stanford.edu/manual/radiation-safety-manual/radioactivity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www.chem.ualberta.ca/~massspec/atomic_mass_abund.pdf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Kohout</dc:creator>
  <cp:keywords/>
  <dc:description/>
  <cp:lastModifiedBy>Jiří Kohout</cp:lastModifiedBy>
  <cp:revision>2</cp:revision>
  <dcterms:created xsi:type="dcterms:W3CDTF">2021-05-17T20:13:00Z</dcterms:created>
  <dcterms:modified xsi:type="dcterms:W3CDTF">2021-05-17T20:13:00Z</dcterms:modified>
</cp:coreProperties>
</file>