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E89" w14:textId="77777777" w:rsidR="00567106" w:rsidRDefault="00567106">
      <w:pPr>
        <w:rPr>
          <w:lang w:val="en-GB"/>
        </w:rPr>
      </w:pPr>
    </w:p>
    <w:p w14:paraId="6DD66176" w14:textId="77777777" w:rsidR="00B17C34" w:rsidRPr="00B17C34" w:rsidRDefault="00B17C34" w:rsidP="00B17C34">
      <w:pPr>
        <w:jc w:val="center"/>
        <w:rPr>
          <w:b/>
          <w:sz w:val="28"/>
          <w:szCs w:val="28"/>
          <w:u w:val="single"/>
          <w:lang w:val="cs-CZ"/>
        </w:rPr>
      </w:pPr>
      <w:r w:rsidRPr="00B17C34">
        <w:rPr>
          <w:b/>
          <w:sz w:val="28"/>
          <w:szCs w:val="28"/>
          <w:u w:val="single"/>
          <w:lang w:val="cs-CZ"/>
        </w:rPr>
        <w:t xml:space="preserve">Příklady – MPF2 – </w:t>
      </w:r>
      <w:r w:rsidR="001D7EBD">
        <w:rPr>
          <w:b/>
          <w:sz w:val="28"/>
          <w:szCs w:val="28"/>
          <w:u w:val="single"/>
          <w:lang w:val="cs-CZ"/>
        </w:rPr>
        <w:t>křivkové</w:t>
      </w:r>
      <w:r w:rsidRPr="00B17C34">
        <w:rPr>
          <w:b/>
          <w:sz w:val="28"/>
          <w:szCs w:val="28"/>
          <w:u w:val="single"/>
          <w:lang w:val="cs-CZ"/>
        </w:rPr>
        <w:t xml:space="preserve"> integrály</w:t>
      </w:r>
      <w:r w:rsidR="001D7EBD">
        <w:rPr>
          <w:b/>
          <w:sz w:val="28"/>
          <w:szCs w:val="28"/>
          <w:u w:val="single"/>
          <w:lang w:val="cs-CZ"/>
        </w:rPr>
        <w:t>, potenciálové pole</w:t>
      </w:r>
    </w:p>
    <w:p w14:paraId="5465E7F3" w14:textId="77777777" w:rsidR="00B17C34" w:rsidRDefault="00B17C34" w:rsidP="00B17C34">
      <w:pPr>
        <w:rPr>
          <w:lang w:val="cs-CZ"/>
        </w:rPr>
      </w:pPr>
    </w:p>
    <w:p w14:paraId="64802752" w14:textId="77777777" w:rsidR="001D7EBD" w:rsidRDefault="00B17C34" w:rsidP="001D7EBD">
      <w:pPr>
        <w:rPr>
          <w:lang w:val="cs-CZ"/>
        </w:rPr>
      </w:pPr>
      <w:r>
        <w:rPr>
          <w:lang w:val="cs-CZ"/>
        </w:rPr>
        <w:t xml:space="preserve">1. </w:t>
      </w:r>
      <w:r w:rsidR="001D7EBD">
        <w:rPr>
          <w:lang w:val="cs-CZ"/>
        </w:rPr>
        <w:t xml:space="preserve">Určete hodnotu křivkového integrálu prvního druhu z funkce </w:t>
      </w:r>
      <w:r w:rsidR="001D7EBD" w:rsidRPr="00487070">
        <w:rPr>
          <w:position w:val="-12"/>
          <w:lang w:val="cs-CZ"/>
        </w:rPr>
        <w:object w:dxaOrig="980" w:dyaOrig="460" w14:anchorId="45FCA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3.25pt" o:ole="">
            <v:imagedata r:id="rId4" o:title=""/>
          </v:shape>
          <o:OLEObject Type="Embed" ProgID="Equation.3" ShapeID="_x0000_i1025" DrawAspect="Content" ObjectID="_1680352370" r:id="rId5"/>
        </w:object>
      </w:r>
      <w:r w:rsidR="001D7EBD">
        <w:rPr>
          <w:lang w:val="cs-CZ"/>
        </w:rPr>
        <w:t xml:space="preserve"> po uzavřené křivce, jíž je kružnice se středem v bodě </w:t>
      </w:r>
      <w:r w:rsidR="001D7EBD" w:rsidRPr="00487070">
        <w:rPr>
          <w:lang w:val="cs-CZ"/>
        </w:rPr>
        <w:t>[0,0] a polom</w:t>
      </w:r>
      <w:r w:rsidR="001D7EBD">
        <w:rPr>
          <w:lang w:val="cs-CZ"/>
        </w:rPr>
        <w:t>ě</w:t>
      </w:r>
      <w:r w:rsidR="001D7EBD" w:rsidRPr="00487070">
        <w:rPr>
          <w:lang w:val="cs-CZ"/>
        </w:rPr>
        <w:t>rem</w:t>
      </w:r>
      <w:r w:rsidR="001D7EBD">
        <w:rPr>
          <w:lang w:val="cs-CZ"/>
        </w:rPr>
        <w:t xml:space="preserve"> 3. </w:t>
      </w:r>
    </w:p>
    <w:p w14:paraId="23717106" w14:textId="77777777" w:rsidR="001D7EBD" w:rsidRDefault="001D7EBD" w:rsidP="001D7EBD">
      <w:pPr>
        <w:rPr>
          <w:lang w:val="cs-CZ"/>
        </w:rPr>
      </w:pPr>
    </w:p>
    <w:p w14:paraId="5209ACCC" w14:textId="77777777" w:rsidR="001D7EBD" w:rsidRDefault="001D7EBD" w:rsidP="001D7EBD">
      <w:pPr>
        <w:rPr>
          <w:lang w:val="cs-CZ"/>
        </w:rPr>
      </w:pPr>
      <w:r>
        <w:rPr>
          <w:lang w:val="cs-CZ"/>
        </w:rPr>
        <w:t>2. Určete hodnotu křivkového integrálu</w:t>
      </w:r>
      <w:r w:rsidRPr="00487070">
        <w:rPr>
          <w:lang w:val="cs-CZ"/>
        </w:rPr>
        <w:t xml:space="preserve"> </w:t>
      </w:r>
      <w:r>
        <w:rPr>
          <w:lang w:val="cs-CZ"/>
        </w:rPr>
        <w:t xml:space="preserve">prvního druhu z funkce </w:t>
      </w:r>
      <w:r w:rsidRPr="00487070">
        <w:rPr>
          <w:position w:val="-10"/>
          <w:lang w:val="cs-CZ"/>
        </w:rPr>
        <w:object w:dxaOrig="1060" w:dyaOrig="320" w14:anchorId="079C6DA7">
          <v:shape id="_x0000_i1026" type="#_x0000_t75" style="width:53.25pt;height:15.75pt" o:ole="">
            <v:imagedata r:id="rId6" o:title=""/>
          </v:shape>
          <o:OLEObject Type="Embed" ProgID="Equation.3" ShapeID="_x0000_i1026" DrawAspect="Content" ObjectID="_1680352371" r:id="rId7"/>
        </w:object>
      </w:r>
      <w:r>
        <w:rPr>
          <w:lang w:val="cs-CZ"/>
        </w:rPr>
        <w:t xml:space="preserve"> po části úsečky s počátkem v bodě </w:t>
      </w:r>
      <w:r w:rsidRPr="00487070">
        <w:rPr>
          <w:lang w:val="cs-CZ"/>
        </w:rPr>
        <w:t>[0,0] a koncem v</w:t>
      </w:r>
      <w:r>
        <w:rPr>
          <w:lang w:val="cs-CZ"/>
        </w:rPr>
        <w:t> </w:t>
      </w:r>
      <w:r w:rsidRPr="00487070">
        <w:rPr>
          <w:lang w:val="cs-CZ"/>
        </w:rPr>
        <w:t>bod</w:t>
      </w:r>
      <w:r>
        <w:rPr>
          <w:lang w:val="cs-CZ"/>
        </w:rPr>
        <w:t xml:space="preserve">ě </w:t>
      </w:r>
      <w:r w:rsidRPr="00487070">
        <w:rPr>
          <w:lang w:val="cs-CZ"/>
        </w:rPr>
        <w:t>[2,6].</w:t>
      </w:r>
      <w:r>
        <w:rPr>
          <w:lang w:val="cs-CZ"/>
        </w:rPr>
        <w:t xml:space="preserve"> </w:t>
      </w:r>
      <w:r w:rsidRPr="00487070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14:paraId="58370219" w14:textId="77777777" w:rsidR="00B17C34" w:rsidRDefault="00B17C34" w:rsidP="001D7EBD">
      <w:pPr>
        <w:rPr>
          <w:lang w:val="cs-CZ"/>
        </w:rPr>
      </w:pPr>
    </w:p>
    <w:p w14:paraId="515859D0" w14:textId="77777777" w:rsidR="001D7EBD" w:rsidRPr="001D7EBD" w:rsidRDefault="001D7EBD" w:rsidP="001D7EBD">
      <w:pPr>
        <w:rPr>
          <w:lang w:val="cs-CZ"/>
        </w:rPr>
      </w:pPr>
      <w:r w:rsidRPr="001D7EBD">
        <w:rPr>
          <w:lang w:val="cs-CZ"/>
        </w:rPr>
        <w:t xml:space="preserve">3. Určete hodnotu křivkového integrálu druhého druhu pro vektorové pole </w:t>
      </w:r>
      <w:r w:rsidRPr="001D7EBD">
        <w:rPr>
          <w:position w:val="-10"/>
          <w:lang w:val="cs-CZ"/>
        </w:rPr>
        <w:object w:dxaOrig="1240" w:dyaOrig="400" w14:anchorId="17274E34">
          <v:shape id="_x0000_i1027" type="#_x0000_t75" style="width:62.25pt;height:20.25pt" o:ole="">
            <v:imagedata r:id="rId8" o:title=""/>
          </v:shape>
          <o:OLEObject Type="Embed" ProgID="Equation.3" ShapeID="_x0000_i1027" DrawAspect="Content" ObjectID="_1680352372" r:id="rId9"/>
        </w:object>
      </w:r>
      <w:r w:rsidRPr="001D7EBD">
        <w:rPr>
          <w:lang w:val="cs-CZ"/>
        </w:rPr>
        <w:t xml:space="preserve">. Křivkou je část paraboly </w:t>
      </w:r>
      <w:r w:rsidRPr="001D7EBD">
        <w:rPr>
          <w:position w:val="-10"/>
          <w:lang w:val="cs-CZ"/>
        </w:rPr>
        <w:object w:dxaOrig="680" w:dyaOrig="400" w14:anchorId="59EFCCA6">
          <v:shape id="_x0000_i1028" type="#_x0000_t75" style="width:33.75pt;height:20.25pt" o:ole="">
            <v:imagedata r:id="rId10" o:title=""/>
          </v:shape>
          <o:OLEObject Type="Embed" ProgID="Equation.3" ShapeID="_x0000_i1028" DrawAspect="Content" ObjectID="_1680352373" r:id="rId11"/>
        </w:object>
      </w:r>
      <w:r w:rsidRPr="001D7EBD">
        <w:rPr>
          <w:lang w:val="cs-CZ"/>
        </w:rPr>
        <w:t xml:space="preserve"> s počátkem v bodě [0,0] a koncem v bodě [2,4]. </w:t>
      </w:r>
    </w:p>
    <w:p w14:paraId="457A6D82" w14:textId="77777777" w:rsidR="00B17C34" w:rsidRPr="001D7EBD" w:rsidRDefault="00B17C34" w:rsidP="00B17C34">
      <w:pPr>
        <w:rPr>
          <w:lang w:val="cs-CZ"/>
        </w:rPr>
      </w:pPr>
    </w:p>
    <w:p w14:paraId="04C7F21E" w14:textId="77777777" w:rsidR="001D7EBD" w:rsidRPr="001D7EBD" w:rsidRDefault="001D7EBD" w:rsidP="001D7EBD">
      <w:pPr>
        <w:rPr>
          <w:lang w:val="cs-CZ"/>
        </w:rPr>
      </w:pPr>
      <w:r w:rsidRPr="001D7EBD">
        <w:rPr>
          <w:lang w:val="cs-CZ"/>
        </w:rPr>
        <w:t xml:space="preserve">4. Dokažte, že je vektorové pole </w:t>
      </w:r>
      <w:r w:rsidRPr="001D7EBD">
        <w:rPr>
          <w:position w:val="-10"/>
          <w:lang w:val="cs-CZ"/>
        </w:rPr>
        <w:object w:dxaOrig="2700" w:dyaOrig="400" w14:anchorId="5F8AD924">
          <v:shape id="_x0000_i1029" type="#_x0000_t75" style="width:135pt;height:20.25pt" o:ole="">
            <v:imagedata r:id="rId12" o:title=""/>
          </v:shape>
          <o:OLEObject Type="Embed" ProgID="Equation.3" ShapeID="_x0000_i1029" DrawAspect="Content" ObjectID="_1680352374" r:id="rId13"/>
        </w:object>
      </w:r>
      <w:r w:rsidRPr="001D7EBD">
        <w:rPr>
          <w:lang w:val="cs-CZ"/>
        </w:rPr>
        <w:t xml:space="preserve"> potenciálové. Dále určete potenciál tohoto pole a hodnotu křivkového integrálu 2. druhu pro libovolnou křivku s počátkem v bodě [0,0]  a koncem v bodě [4,5]. </w:t>
      </w:r>
    </w:p>
    <w:p w14:paraId="05A00CDE" w14:textId="77777777" w:rsidR="00B17C34" w:rsidRPr="001D7EBD" w:rsidRDefault="00B17C34" w:rsidP="00B17C34">
      <w:pPr>
        <w:rPr>
          <w:lang w:val="cs-CZ"/>
        </w:rPr>
      </w:pPr>
    </w:p>
    <w:p w14:paraId="681A5B51" w14:textId="77777777" w:rsidR="001D7EBD" w:rsidRPr="001D7EBD" w:rsidRDefault="001D7EBD" w:rsidP="001D7EBD">
      <w:pPr>
        <w:rPr>
          <w:lang w:val="cs-CZ"/>
        </w:rPr>
      </w:pPr>
      <w:r w:rsidRPr="001D7EBD">
        <w:rPr>
          <w:lang w:val="cs-CZ"/>
        </w:rPr>
        <w:t xml:space="preserve">5. Dokažte, že je vektorové pole </w:t>
      </w:r>
      <w:r w:rsidRPr="001D7EBD">
        <w:rPr>
          <w:position w:val="-10"/>
          <w:lang w:val="cs-CZ"/>
        </w:rPr>
        <w:object w:dxaOrig="2799" w:dyaOrig="400" w14:anchorId="6CB915F0">
          <v:shape id="_x0000_i1030" type="#_x0000_t75" style="width:140.25pt;height:20.25pt" o:ole="">
            <v:imagedata r:id="rId14" o:title=""/>
          </v:shape>
          <o:OLEObject Type="Embed" ProgID="Equation.3" ShapeID="_x0000_i1030" DrawAspect="Content" ObjectID="_1680352375" r:id="rId15"/>
        </w:object>
      </w:r>
      <w:r w:rsidRPr="001D7EBD">
        <w:rPr>
          <w:lang w:val="cs-CZ"/>
        </w:rPr>
        <w:t xml:space="preserve"> potenciálové. Dále určete potenciál tohoto pole a hodnotu křivkového integrálu 2. druhu pro libovolnou křivku s počátkem v bodě [0,0]  a koncem v bodě [2,2]. </w:t>
      </w:r>
    </w:p>
    <w:p w14:paraId="562E14E1" w14:textId="77777777" w:rsidR="001D7EBD" w:rsidRDefault="001D7EBD" w:rsidP="001D7EBD"/>
    <w:p w14:paraId="40E3EF81" w14:textId="77777777" w:rsidR="00B17C34" w:rsidRDefault="00B17C34" w:rsidP="00B17C34">
      <w:pPr>
        <w:rPr>
          <w:lang w:val="cs-CZ"/>
        </w:rPr>
      </w:pPr>
    </w:p>
    <w:p w14:paraId="0367F3B2" w14:textId="6F9E26EE" w:rsidR="00B17C34" w:rsidRDefault="00B17C34" w:rsidP="00B17C34">
      <w:pPr>
        <w:rPr>
          <w:i/>
          <w:color w:val="3C4043"/>
          <w:u w:val="single"/>
          <w:shd w:val="clear" w:color="auto" w:fill="FFFFFF"/>
        </w:rPr>
      </w:pPr>
      <w:r w:rsidRPr="00B17C34">
        <w:rPr>
          <w:i/>
          <w:u w:val="single"/>
          <w:lang w:val="cs-CZ"/>
        </w:rPr>
        <w:t xml:space="preserve">Odevzdání úkolu do </w:t>
      </w:r>
      <w:r w:rsidR="00430811">
        <w:rPr>
          <w:i/>
          <w:u w:val="single"/>
          <w:lang w:val="cs-CZ"/>
        </w:rPr>
        <w:t>29</w:t>
      </w:r>
      <w:r w:rsidRPr="00B17C34">
        <w:rPr>
          <w:i/>
          <w:u w:val="single"/>
          <w:lang w:val="cs-CZ"/>
        </w:rPr>
        <w:t xml:space="preserve">. dubna na </w:t>
      </w:r>
      <w:hyperlink r:id="rId16" w:history="1">
        <w:r w:rsidR="00430811" w:rsidRPr="00F27D53">
          <w:rPr>
            <w:rStyle w:val="Hyperlink"/>
            <w:i/>
            <w:lang w:val="cs-CZ"/>
          </w:rPr>
          <w:t>jkohout4</w:t>
        </w:r>
        <w:r w:rsidR="00430811" w:rsidRPr="00F27D53">
          <w:rPr>
            <w:rStyle w:val="Hyperlink"/>
            <w:i/>
            <w:shd w:val="clear" w:color="auto" w:fill="FFFFFF"/>
          </w:rPr>
          <w:t>@kmt.zcu.cz</w:t>
        </w:r>
      </w:hyperlink>
    </w:p>
    <w:p w14:paraId="0F962EFE" w14:textId="21485CC1" w:rsidR="00430811" w:rsidRDefault="00430811" w:rsidP="00B17C34">
      <w:pPr>
        <w:rPr>
          <w:i/>
          <w:color w:val="3C4043"/>
          <w:u w:val="single"/>
          <w:shd w:val="clear" w:color="auto" w:fill="FFFFFF"/>
        </w:rPr>
      </w:pPr>
    </w:p>
    <w:p w14:paraId="6C5340FF" w14:textId="32525B7B" w:rsidR="00430811" w:rsidRPr="00B17C34" w:rsidRDefault="00430811" w:rsidP="00430811">
      <w:pPr>
        <w:rPr>
          <w:i/>
          <w:u w:val="single"/>
          <w:lang w:val="en-GB"/>
        </w:rPr>
      </w:pPr>
      <w:proofErr w:type="spellStart"/>
      <w:r>
        <w:rPr>
          <w:i/>
          <w:color w:val="3C4043"/>
          <w:u w:val="single"/>
          <w:shd w:val="clear" w:color="auto" w:fill="FFFFFF"/>
        </w:rPr>
        <w:t>Vedle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doporučené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literatury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můžete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využít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videopřednášky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např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. </w:t>
      </w:r>
      <w:proofErr w:type="spellStart"/>
      <w:r>
        <w:rPr>
          <w:i/>
          <w:color w:val="3C4043"/>
          <w:u w:val="single"/>
          <w:shd w:val="clear" w:color="auto" w:fill="FFFFFF"/>
        </w:rPr>
        <w:t>na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hyperlink r:id="rId17" w:history="1">
        <w:r w:rsidRPr="00F27D53">
          <w:rPr>
            <w:rStyle w:val="Hyperlink"/>
          </w:rPr>
          <w:t>https://onlineschool.cz/matematika/krivkovy-integral-prvniho-druhu/</w:t>
        </w:r>
      </w:hyperlink>
      <w:r>
        <w:t xml:space="preserve"> </w:t>
      </w:r>
      <w:r>
        <w:rPr>
          <w:i/>
          <w:color w:val="3C4043"/>
          <w:u w:val="single"/>
          <w:shd w:val="clear" w:color="auto" w:fill="FFFFFF"/>
        </w:rPr>
        <w:t>(</w:t>
      </w:r>
      <w:proofErr w:type="spellStart"/>
      <w:r>
        <w:rPr>
          <w:i/>
          <w:color w:val="3C4043"/>
          <w:u w:val="single"/>
          <w:shd w:val="clear" w:color="auto" w:fill="FFFFFF"/>
        </w:rPr>
        <w:t>sekce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Křivkové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integrály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)   </w:t>
      </w:r>
    </w:p>
    <w:p w14:paraId="701B23B7" w14:textId="77777777" w:rsidR="00430811" w:rsidRPr="00B17C34" w:rsidRDefault="00430811" w:rsidP="00B17C34">
      <w:pPr>
        <w:rPr>
          <w:i/>
          <w:u w:val="single"/>
          <w:lang w:val="en-GB"/>
        </w:rPr>
      </w:pPr>
    </w:p>
    <w:sectPr w:rsidR="00430811" w:rsidRPr="00B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4"/>
    <w:rsid w:val="001D7EBD"/>
    <w:rsid w:val="00430811"/>
    <w:rsid w:val="00567106"/>
    <w:rsid w:val="00B17C34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DA82"/>
  <w15:docId w15:val="{B78901A2-1D6E-4DEF-A29A-8EFB87F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hyperlink" Target="https://onlineschool.cz/matematika/krivkovy-integral-prvniho-druh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kohout4@kmt.zcu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Jiří Kohout</cp:lastModifiedBy>
  <cp:revision>2</cp:revision>
  <dcterms:created xsi:type="dcterms:W3CDTF">2021-04-19T13:46:00Z</dcterms:created>
  <dcterms:modified xsi:type="dcterms:W3CDTF">2021-04-19T13:46:00Z</dcterms:modified>
</cp:coreProperties>
</file>